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AFA85AB" w14:textId="795A4523" w:rsidR="00ED0C1A" w:rsidRPr="00604A4C" w:rsidRDefault="003A4B45" w:rsidP="009700C8">
      <w:pPr>
        <w:pStyle w:val="Header"/>
        <w:tabs>
          <w:tab w:val="clear" w:pos="4320"/>
          <w:tab w:val="clear" w:pos="8640"/>
        </w:tabs>
        <w:spacing w:before="80" w:line="360" w:lineRule="auto"/>
        <w:ind w:right="-1"/>
        <w:jc w:val="center"/>
        <w:rPr>
          <w:rFonts w:ascii="Aptos" w:hAnsi="Aptos" w:cs="Arial"/>
          <w:b/>
          <w:sz w:val="24"/>
          <w:szCs w:val="24"/>
          <w:u w:val="single"/>
        </w:rPr>
      </w:pPr>
      <w:r w:rsidRPr="00604A4C">
        <w:rPr>
          <w:rFonts w:ascii="Aptos" w:hAnsi="Aptos" w:cs="Arial"/>
          <w:b/>
          <w:sz w:val="24"/>
          <w:szCs w:val="24"/>
          <w:u w:val="single"/>
        </w:rPr>
        <w:t>E</w:t>
      </w:r>
      <w:r w:rsidR="005D1413" w:rsidRPr="00604A4C">
        <w:rPr>
          <w:rFonts w:ascii="Aptos" w:hAnsi="Aptos" w:cs="Arial"/>
          <w:b/>
          <w:sz w:val="24"/>
          <w:szCs w:val="24"/>
          <w:u w:val="single"/>
        </w:rPr>
        <w:t>merging Futures</w:t>
      </w:r>
      <w:r w:rsidR="009932BA" w:rsidRPr="00604A4C">
        <w:rPr>
          <w:rFonts w:ascii="Aptos" w:hAnsi="Aptos" w:cs="Arial"/>
          <w:b/>
          <w:sz w:val="24"/>
          <w:szCs w:val="24"/>
          <w:u w:val="single"/>
        </w:rPr>
        <w:t xml:space="preserve"> </w:t>
      </w:r>
      <w:r w:rsidR="00ED0C1A" w:rsidRPr="00604A4C">
        <w:rPr>
          <w:rFonts w:ascii="Aptos" w:hAnsi="Aptos" w:cs="Arial"/>
          <w:b/>
          <w:sz w:val="24"/>
          <w:szCs w:val="24"/>
          <w:u w:val="single"/>
        </w:rPr>
        <w:t xml:space="preserve">Referral </w:t>
      </w:r>
      <w:r w:rsidR="00550461" w:rsidRPr="00604A4C">
        <w:rPr>
          <w:rFonts w:ascii="Aptos" w:hAnsi="Aptos" w:cs="Arial"/>
          <w:b/>
          <w:sz w:val="24"/>
          <w:szCs w:val="24"/>
          <w:u w:val="single"/>
        </w:rPr>
        <w:t xml:space="preserve">Form </w:t>
      </w:r>
      <w:r w:rsidR="00250BC5">
        <w:rPr>
          <w:rFonts w:ascii="Aptos" w:hAnsi="Aptos" w:cs="Arial"/>
          <w:b/>
          <w:sz w:val="24"/>
          <w:szCs w:val="24"/>
          <w:u w:val="single"/>
        </w:rPr>
        <w:t>–</w:t>
      </w:r>
      <w:r w:rsidR="005D2C3E" w:rsidRPr="00604A4C">
        <w:rPr>
          <w:rFonts w:ascii="Aptos" w:hAnsi="Aptos" w:cs="Arial"/>
          <w:b/>
          <w:sz w:val="24"/>
          <w:szCs w:val="24"/>
          <w:u w:val="single"/>
        </w:rPr>
        <w:t xml:space="preserve"> </w:t>
      </w:r>
      <w:r w:rsidR="00250BC5">
        <w:rPr>
          <w:rFonts w:ascii="Aptos" w:hAnsi="Aptos" w:cs="Arial"/>
          <w:b/>
          <w:sz w:val="24"/>
          <w:szCs w:val="24"/>
          <w:u w:val="single"/>
        </w:rPr>
        <w:t xml:space="preserve">Birmingham </w:t>
      </w:r>
      <w:r w:rsidR="005D2C3E" w:rsidRPr="00604A4C">
        <w:rPr>
          <w:rFonts w:ascii="Aptos" w:hAnsi="Aptos" w:cs="Arial"/>
          <w:b/>
          <w:sz w:val="24"/>
          <w:szCs w:val="24"/>
          <w:u w:val="single"/>
        </w:rPr>
        <w:t>Housing</w:t>
      </w: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035"/>
        <w:gridCol w:w="1441"/>
        <w:gridCol w:w="1440"/>
        <w:gridCol w:w="1440"/>
        <w:gridCol w:w="2575"/>
      </w:tblGrid>
      <w:tr w:rsidR="00F34D8E" w:rsidRPr="00604A4C" w14:paraId="29D4DCAE" w14:textId="77777777" w:rsidTr="0010477F">
        <w:trPr>
          <w:trHeight w:val="324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47E6959C" w14:textId="77777777" w:rsidR="00012A15" w:rsidRPr="00744393" w:rsidRDefault="00012A15" w:rsidP="00795982">
            <w:pPr>
              <w:spacing w:before="80" w:line="360" w:lineRule="auto"/>
              <w:rPr>
                <w:rFonts w:ascii="Aptos" w:hAnsi="Aptos"/>
                <w:b/>
              </w:rPr>
            </w:pPr>
            <w:r w:rsidRPr="00744393">
              <w:rPr>
                <w:rFonts w:ascii="Aptos" w:hAnsi="Aptos"/>
                <w:b/>
              </w:rPr>
              <w:t>Date of Referral</w:t>
            </w:r>
          </w:p>
        </w:tc>
        <w:tc>
          <w:tcPr>
            <w:tcW w:w="3476" w:type="dxa"/>
            <w:gridSpan w:val="2"/>
            <w:shd w:val="clear" w:color="auto" w:fill="auto"/>
            <w:vAlign w:val="center"/>
          </w:tcPr>
          <w:p w14:paraId="54AD5726" w14:textId="77777777" w:rsidR="00012A15" w:rsidRPr="00744393" w:rsidRDefault="00012A15" w:rsidP="00795982">
            <w:pPr>
              <w:spacing w:before="80" w:line="360" w:lineRule="auto"/>
              <w:rPr>
                <w:rFonts w:ascii="Aptos" w:hAnsi="Aptos"/>
                <w:bCs/>
                <w:szCs w:val="22"/>
              </w:rPr>
            </w:pPr>
          </w:p>
        </w:tc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09F0279F" w14:textId="49F212AD" w:rsidR="00012A15" w:rsidRPr="00744393" w:rsidRDefault="00012A15" w:rsidP="00795982">
            <w:pPr>
              <w:spacing w:before="80" w:line="360" w:lineRule="auto"/>
              <w:rPr>
                <w:rFonts w:ascii="Aptos" w:hAnsi="Aptos"/>
                <w:b/>
                <w:szCs w:val="22"/>
              </w:rPr>
            </w:pPr>
            <w:r w:rsidRPr="00744393">
              <w:rPr>
                <w:rFonts w:ascii="Aptos" w:hAnsi="Aptos"/>
                <w:b/>
                <w:szCs w:val="22"/>
              </w:rPr>
              <w:t>Office address</w:t>
            </w:r>
          </w:p>
        </w:tc>
        <w:tc>
          <w:tcPr>
            <w:tcW w:w="4015" w:type="dxa"/>
            <w:gridSpan w:val="2"/>
            <w:shd w:val="clear" w:color="auto" w:fill="auto"/>
            <w:vAlign w:val="center"/>
          </w:tcPr>
          <w:p w14:paraId="30C2521C" w14:textId="376A43D1" w:rsidR="00012A15" w:rsidRPr="00744393" w:rsidRDefault="00012A15" w:rsidP="00795982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F34D8E" w:rsidRPr="00604A4C" w14:paraId="49278C74" w14:textId="77777777" w:rsidTr="0010477F">
        <w:trPr>
          <w:trHeight w:val="402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6622D740" w14:textId="77777777" w:rsidR="00012A15" w:rsidRPr="00744393" w:rsidRDefault="00012A15" w:rsidP="00795982">
            <w:pPr>
              <w:pStyle w:val="NoSpacing"/>
              <w:rPr>
                <w:rFonts w:ascii="Aptos" w:hAnsi="Aptos" w:cs="Arial"/>
                <w:b/>
              </w:rPr>
            </w:pPr>
            <w:r w:rsidRPr="00744393">
              <w:rPr>
                <w:rFonts w:ascii="Aptos" w:hAnsi="Aptos" w:cs="Arial"/>
                <w:b/>
              </w:rPr>
              <w:t>Name of referrer</w:t>
            </w:r>
          </w:p>
        </w:tc>
        <w:tc>
          <w:tcPr>
            <w:tcW w:w="3476" w:type="dxa"/>
            <w:gridSpan w:val="2"/>
            <w:shd w:val="clear" w:color="auto" w:fill="auto"/>
            <w:vAlign w:val="center"/>
          </w:tcPr>
          <w:p w14:paraId="13001547" w14:textId="77777777" w:rsidR="00012A15" w:rsidRPr="00744393" w:rsidRDefault="00012A15" w:rsidP="00795982">
            <w:pPr>
              <w:spacing w:before="80" w:line="360" w:lineRule="auto"/>
              <w:rPr>
                <w:rFonts w:ascii="Aptos" w:hAnsi="Aptos"/>
                <w:bCs/>
                <w:szCs w:val="22"/>
              </w:rPr>
            </w:pPr>
          </w:p>
        </w:tc>
        <w:tc>
          <w:tcPr>
            <w:tcW w:w="1440" w:type="dxa"/>
            <w:shd w:val="clear" w:color="auto" w:fill="D0CECE" w:themeFill="background2" w:themeFillShade="E6"/>
          </w:tcPr>
          <w:p w14:paraId="19650150" w14:textId="50EA41DF" w:rsidR="00012A15" w:rsidRPr="00744393" w:rsidRDefault="00012A15" w:rsidP="00795982">
            <w:pPr>
              <w:spacing w:before="80" w:line="360" w:lineRule="auto"/>
              <w:rPr>
                <w:rFonts w:ascii="Aptos" w:hAnsi="Aptos"/>
                <w:b/>
                <w:szCs w:val="22"/>
              </w:rPr>
            </w:pPr>
            <w:r w:rsidRPr="00744393">
              <w:rPr>
                <w:rFonts w:ascii="Aptos" w:hAnsi="Aptos"/>
                <w:b/>
                <w:szCs w:val="22"/>
              </w:rPr>
              <w:t>Tel No:</w:t>
            </w:r>
          </w:p>
        </w:tc>
        <w:tc>
          <w:tcPr>
            <w:tcW w:w="4015" w:type="dxa"/>
            <w:gridSpan w:val="2"/>
            <w:shd w:val="clear" w:color="auto" w:fill="auto"/>
            <w:vAlign w:val="center"/>
          </w:tcPr>
          <w:p w14:paraId="40FD1BFD" w14:textId="25243AC1" w:rsidR="00012A15" w:rsidRPr="00744393" w:rsidRDefault="00012A15" w:rsidP="00795982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F34D8E" w:rsidRPr="00604A4C" w14:paraId="63B5DC9D" w14:textId="77777777" w:rsidTr="0010477F">
        <w:trPr>
          <w:trHeight w:val="402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D442C4A" w14:textId="77777777" w:rsidR="00012A15" w:rsidRPr="00744393" w:rsidRDefault="00012A15" w:rsidP="00795982">
            <w:pPr>
              <w:pStyle w:val="NoSpacing"/>
              <w:rPr>
                <w:rFonts w:ascii="Aptos" w:hAnsi="Aptos" w:cs="Arial"/>
                <w:b/>
              </w:rPr>
            </w:pPr>
            <w:r w:rsidRPr="00744393">
              <w:rPr>
                <w:rFonts w:ascii="Aptos" w:hAnsi="Aptos" w:cs="Arial"/>
                <w:b/>
              </w:rPr>
              <w:t>Referring agency</w:t>
            </w:r>
          </w:p>
        </w:tc>
        <w:tc>
          <w:tcPr>
            <w:tcW w:w="3476" w:type="dxa"/>
            <w:gridSpan w:val="2"/>
            <w:shd w:val="clear" w:color="auto" w:fill="auto"/>
            <w:vAlign w:val="center"/>
          </w:tcPr>
          <w:p w14:paraId="0DEAEDCE" w14:textId="77777777" w:rsidR="00012A15" w:rsidRPr="00744393" w:rsidRDefault="00012A15" w:rsidP="00795982">
            <w:pPr>
              <w:spacing w:before="80" w:line="360" w:lineRule="auto"/>
              <w:rPr>
                <w:rFonts w:ascii="Aptos" w:hAnsi="Aptos" w:cs="Arial"/>
                <w:bCs/>
              </w:rPr>
            </w:pPr>
          </w:p>
        </w:tc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61ED4EA5" w14:textId="2536C7E2" w:rsidR="00012A15" w:rsidRPr="00744393" w:rsidRDefault="00012A15" w:rsidP="00795982">
            <w:pPr>
              <w:spacing w:before="80" w:line="360" w:lineRule="auto"/>
              <w:rPr>
                <w:rFonts w:ascii="Aptos" w:hAnsi="Aptos" w:cs="Arial"/>
                <w:b/>
              </w:rPr>
            </w:pPr>
            <w:r w:rsidRPr="00744393">
              <w:rPr>
                <w:rFonts w:ascii="Aptos" w:hAnsi="Aptos" w:cs="Arial"/>
                <w:b/>
              </w:rPr>
              <w:t>Email</w:t>
            </w:r>
          </w:p>
        </w:tc>
        <w:tc>
          <w:tcPr>
            <w:tcW w:w="4015" w:type="dxa"/>
            <w:gridSpan w:val="2"/>
            <w:shd w:val="clear" w:color="auto" w:fill="auto"/>
            <w:vAlign w:val="center"/>
          </w:tcPr>
          <w:p w14:paraId="50E7B274" w14:textId="069B9FCB" w:rsidR="00012A15" w:rsidRPr="00744393" w:rsidRDefault="00012A15" w:rsidP="00795982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F34D8E" w:rsidRPr="00604A4C" w14:paraId="19B79A74" w14:textId="6987F7A2" w:rsidTr="0010477F">
        <w:trPr>
          <w:trHeight w:val="1149"/>
        </w:trPr>
        <w:tc>
          <w:tcPr>
            <w:tcW w:w="1129" w:type="dxa"/>
            <w:vMerge w:val="restart"/>
            <w:shd w:val="clear" w:color="auto" w:fill="D0CECE" w:themeFill="background2" w:themeFillShade="E6"/>
            <w:vAlign w:val="center"/>
          </w:tcPr>
          <w:p w14:paraId="52DD5005" w14:textId="77777777" w:rsidR="00727E54" w:rsidRPr="00604A4C" w:rsidRDefault="00727E54" w:rsidP="00795982">
            <w:pPr>
              <w:pStyle w:val="NoSpacing"/>
              <w:rPr>
                <w:rFonts w:ascii="Aptos" w:hAnsi="Aptos" w:cs="Arial"/>
                <w:b/>
              </w:rPr>
            </w:pPr>
            <w:r w:rsidRPr="00604A4C">
              <w:rPr>
                <w:rFonts w:ascii="Aptos" w:hAnsi="Aptos" w:cs="Arial"/>
                <w:b/>
                <w:color w:val="000000" w:themeColor="text1"/>
              </w:rPr>
              <w:t>Please state which project referral is for:</w:t>
            </w:r>
          </w:p>
        </w:tc>
        <w:tc>
          <w:tcPr>
            <w:tcW w:w="2035" w:type="dxa"/>
            <w:shd w:val="clear" w:color="auto" w:fill="BFBFBF" w:themeFill="background1" w:themeFillShade="BF"/>
          </w:tcPr>
          <w:p w14:paraId="0F371349" w14:textId="38EEB5F2" w:rsidR="00727E54" w:rsidRPr="00604A4C" w:rsidRDefault="00727E54" w:rsidP="004E2698">
            <w:pPr>
              <w:pStyle w:val="NoSpacing"/>
              <w:jc w:val="center"/>
              <w:rPr>
                <w:rFonts w:ascii="Aptos" w:hAnsi="Aptos"/>
                <w:sz w:val="22"/>
                <w:szCs w:val="22"/>
              </w:rPr>
            </w:pPr>
            <w:r w:rsidRPr="00604A4C">
              <w:rPr>
                <w:rFonts w:ascii="Aptos" w:hAnsi="Aptos"/>
                <w:b/>
                <w:bCs/>
                <w:sz w:val="22"/>
                <w:szCs w:val="22"/>
              </w:rPr>
              <w:t>Connect</w:t>
            </w:r>
            <w:r w:rsidR="0000637D" w:rsidRPr="00604A4C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r w:rsidRPr="00604A4C">
              <w:rPr>
                <w:rFonts w:ascii="Aptos" w:hAnsi="Aptos"/>
                <w:b/>
                <w:bCs/>
                <w:sz w:val="22"/>
                <w:szCs w:val="22"/>
              </w:rPr>
              <w:t>Housing</w:t>
            </w:r>
          </w:p>
          <w:p w14:paraId="15637F8B" w14:textId="1E2AEEF2" w:rsidR="0010477F" w:rsidRPr="0010477F" w:rsidRDefault="0010477F" w:rsidP="0010477F">
            <w:pPr>
              <w:jc w:val="center"/>
              <w:rPr>
                <w:rFonts w:ascii="Aptos" w:hAnsi="Aptos"/>
                <w:noProof/>
                <w:sz w:val="22"/>
                <w:szCs w:val="22"/>
              </w:rPr>
            </w:pPr>
            <w:r w:rsidRPr="0010477F">
              <w:rPr>
                <w:rFonts w:ascii="Aptos" w:hAnsi="Aptos"/>
                <w:noProof/>
                <w:sz w:val="22"/>
                <w:szCs w:val="22"/>
              </w:rPr>
              <w:drawing>
                <wp:inline distT="0" distB="0" distL="0" distR="0" wp14:anchorId="21FD81A6" wp14:editId="0D8E3B14">
                  <wp:extent cx="487990" cy="495497"/>
                  <wp:effectExtent l="0" t="0" r="7620" b="0"/>
                  <wp:docPr id="4298053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08" cy="506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8FE911" w14:textId="335D6BCE" w:rsidR="0010477F" w:rsidRPr="0010477F" w:rsidRDefault="0010477F" w:rsidP="0010477F">
            <w:pPr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  <w:p w14:paraId="0F53B99E" w14:textId="6168CA99" w:rsidR="0080755F" w:rsidRPr="00604A4C" w:rsidRDefault="0080755F" w:rsidP="004E2698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321" w:type="dxa"/>
            <w:gridSpan w:val="3"/>
            <w:shd w:val="clear" w:color="auto" w:fill="E7E6E6" w:themeFill="background2"/>
          </w:tcPr>
          <w:p w14:paraId="1A04A829" w14:textId="0D864366" w:rsidR="00727E54" w:rsidRPr="00604A4C" w:rsidRDefault="00727E54" w:rsidP="00ED037C">
            <w:pPr>
              <w:spacing w:before="80" w:line="360" w:lineRule="auto"/>
              <w:jc w:val="both"/>
              <w:rPr>
                <w:rFonts w:ascii="Aptos" w:hAnsi="Aptos" w:cs="Arial"/>
                <w:b/>
                <w:sz w:val="18"/>
                <w:szCs w:val="18"/>
              </w:rPr>
            </w:pPr>
            <w:r w:rsidRPr="00604A4C">
              <w:rPr>
                <w:rFonts w:ascii="Aptos" w:hAnsi="Aptos" w:cs="Arial"/>
                <w:sz w:val="18"/>
                <w:szCs w:val="18"/>
              </w:rPr>
              <w:t xml:space="preserve">Stage 1 – This stage supports people with multiple unmet needs. Clients may be unengaged with support and are still using alcohol and illicit substances. </w:t>
            </w:r>
          </w:p>
        </w:tc>
        <w:tc>
          <w:tcPr>
            <w:tcW w:w="2575" w:type="dxa"/>
            <w:shd w:val="clear" w:color="auto" w:fill="auto"/>
          </w:tcPr>
          <w:p w14:paraId="7B3E28FD" w14:textId="77777777" w:rsidR="00727E54" w:rsidRPr="00604A4C" w:rsidRDefault="00727E54" w:rsidP="00CD7AB8">
            <w:pPr>
              <w:spacing w:before="80" w:line="360" w:lineRule="auto"/>
              <w:jc w:val="center"/>
              <w:rPr>
                <w:rFonts w:ascii="Aptos" w:hAnsi="Aptos" w:cs="Arial"/>
                <w:b/>
                <w:bCs/>
              </w:rPr>
            </w:pPr>
          </w:p>
          <w:sdt>
            <w:sdtPr>
              <w:rPr>
                <w:rFonts w:ascii="Aptos" w:hAnsi="Aptos" w:cs="Arial"/>
                <w:b/>
                <w:bCs/>
              </w:rPr>
              <w:id w:val="18400392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33F279" w14:textId="1381A4E3" w:rsidR="00727E54" w:rsidRPr="00604A4C" w:rsidRDefault="00727E54" w:rsidP="00CD7AB8">
                <w:pPr>
                  <w:spacing w:before="80" w:line="360" w:lineRule="auto"/>
                  <w:jc w:val="center"/>
                  <w:rPr>
                    <w:rFonts w:ascii="Aptos" w:hAnsi="Aptos" w:cs="Arial"/>
                    <w:b/>
                    <w:bCs/>
                  </w:rPr>
                </w:pPr>
                <w:r w:rsidRPr="00604A4C">
                  <w:rPr>
                    <w:rFonts w:ascii="Aptos" w:eastAsia="MS Gothic" w:hAnsi="Aptos" w:cs="Arial"/>
                    <w:b/>
                    <w:bCs/>
                  </w:rPr>
                  <w:t>☐</w:t>
                </w:r>
              </w:p>
            </w:sdtContent>
          </w:sdt>
        </w:tc>
      </w:tr>
      <w:tr w:rsidR="00F34D8E" w:rsidRPr="00604A4C" w14:paraId="108D8991" w14:textId="44550BB3" w:rsidTr="0010477F">
        <w:trPr>
          <w:trHeight w:val="986"/>
        </w:trPr>
        <w:tc>
          <w:tcPr>
            <w:tcW w:w="1129" w:type="dxa"/>
            <w:vMerge/>
            <w:shd w:val="clear" w:color="auto" w:fill="D0CECE" w:themeFill="background2" w:themeFillShade="E6"/>
            <w:vAlign w:val="center"/>
          </w:tcPr>
          <w:p w14:paraId="04374558" w14:textId="77777777" w:rsidR="00727E54" w:rsidRPr="00604A4C" w:rsidRDefault="00727E54" w:rsidP="00795982">
            <w:pPr>
              <w:pStyle w:val="NoSpacing"/>
              <w:rPr>
                <w:rFonts w:ascii="Aptos" w:hAnsi="Aptos" w:cs="Arial"/>
                <w:b/>
                <w:color w:val="FF0000"/>
              </w:rPr>
            </w:pPr>
          </w:p>
        </w:tc>
        <w:tc>
          <w:tcPr>
            <w:tcW w:w="2035" w:type="dxa"/>
            <w:shd w:val="clear" w:color="auto" w:fill="BFBFBF" w:themeFill="background1" w:themeFillShade="BF"/>
          </w:tcPr>
          <w:p w14:paraId="38DD58A3" w14:textId="34E617EF" w:rsidR="00727E54" w:rsidRPr="00604A4C" w:rsidRDefault="00727E54" w:rsidP="004E2698">
            <w:pPr>
              <w:spacing w:before="80" w:line="360" w:lineRule="auto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604A4C">
              <w:rPr>
                <w:rFonts w:ascii="Aptos" w:hAnsi="Aptos"/>
                <w:b/>
                <w:bCs/>
                <w:sz w:val="22"/>
                <w:szCs w:val="22"/>
              </w:rPr>
              <w:t>Growth Housing</w:t>
            </w:r>
          </w:p>
          <w:p w14:paraId="2BEA58EE" w14:textId="714334D5" w:rsidR="0010477F" w:rsidRPr="0010477F" w:rsidRDefault="0010477F" w:rsidP="0010477F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10477F">
              <w:rPr>
                <w:rFonts w:ascii="Aptos" w:hAnsi="Aptos"/>
                <w:noProof/>
                <w:sz w:val="22"/>
                <w:szCs w:val="22"/>
              </w:rPr>
              <w:drawing>
                <wp:inline distT="0" distB="0" distL="0" distR="0" wp14:anchorId="6DD8A978" wp14:editId="5B706C63">
                  <wp:extent cx="443969" cy="477795"/>
                  <wp:effectExtent l="0" t="0" r="0" b="0"/>
                  <wp:docPr id="39786826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979" cy="497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C0574" w14:textId="1EE00C44" w:rsidR="00927031" w:rsidRPr="00604A4C" w:rsidRDefault="00927031" w:rsidP="00F34D8E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321" w:type="dxa"/>
            <w:gridSpan w:val="3"/>
            <w:shd w:val="clear" w:color="auto" w:fill="E7E6E6" w:themeFill="background2"/>
          </w:tcPr>
          <w:p w14:paraId="661A0DBA" w14:textId="1217EF1D" w:rsidR="00727E54" w:rsidRPr="00604A4C" w:rsidRDefault="00923E89" w:rsidP="00ED037C">
            <w:pPr>
              <w:spacing w:before="80" w:line="360" w:lineRule="auto"/>
              <w:jc w:val="both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604A4C">
              <w:rPr>
                <w:rFonts w:ascii="Aptos" w:hAnsi="Aptos" w:cs="Arial"/>
                <w:sz w:val="18"/>
                <w:szCs w:val="18"/>
              </w:rPr>
              <w:t xml:space="preserve">Stage </w:t>
            </w:r>
            <w:r w:rsidR="00445E8D" w:rsidRPr="00604A4C">
              <w:rPr>
                <w:rFonts w:ascii="Aptos" w:hAnsi="Aptos" w:cs="Arial"/>
                <w:sz w:val="18"/>
                <w:szCs w:val="18"/>
              </w:rPr>
              <w:t>2</w:t>
            </w:r>
            <w:r w:rsidRPr="00604A4C">
              <w:rPr>
                <w:rFonts w:ascii="Aptos" w:hAnsi="Aptos" w:cs="Arial"/>
                <w:sz w:val="18"/>
                <w:szCs w:val="18"/>
              </w:rPr>
              <w:t xml:space="preserve"> – This stage supports people w</w:t>
            </w:r>
            <w:r w:rsidR="003F38ED" w:rsidRPr="00604A4C">
              <w:rPr>
                <w:rFonts w:ascii="Aptos" w:hAnsi="Aptos" w:cs="Arial"/>
                <w:sz w:val="18"/>
                <w:szCs w:val="18"/>
              </w:rPr>
              <w:t xml:space="preserve">ho are </w:t>
            </w:r>
            <w:r w:rsidR="00DC35E3">
              <w:rPr>
                <w:rFonts w:ascii="Aptos" w:hAnsi="Aptos" w:cs="Arial"/>
                <w:sz w:val="18"/>
                <w:szCs w:val="18"/>
              </w:rPr>
              <w:t>supported</w:t>
            </w:r>
            <w:r w:rsidR="003F38ED" w:rsidRPr="00604A4C">
              <w:rPr>
                <w:rFonts w:ascii="Aptos" w:hAnsi="Aptos" w:cs="Arial"/>
                <w:sz w:val="18"/>
                <w:szCs w:val="18"/>
              </w:rPr>
              <w:t xml:space="preserve"> </w:t>
            </w:r>
            <w:r w:rsidR="00DC35E3">
              <w:rPr>
                <w:rFonts w:ascii="Aptos" w:hAnsi="Aptos" w:cs="Arial"/>
                <w:sz w:val="18"/>
                <w:szCs w:val="18"/>
              </w:rPr>
              <w:t>by</w:t>
            </w:r>
            <w:r w:rsidR="003F38ED" w:rsidRPr="00604A4C">
              <w:rPr>
                <w:rFonts w:ascii="Aptos" w:hAnsi="Aptos" w:cs="Arial"/>
                <w:sz w:val="18"/>
                <w:szCs w:val="18"/>
              </w:rPr>
              <w:t xml:space="preserve"> </w:t>
            </w:r>
            <w:r w:rsidR="00250BC5">
              <w:rPr>
                <w:rFonts w:ascii="Aptos" w:hAnsi="Aptos" w:cs="Arial"/>
                <w:sz w:val="18"/>
                <w:szCs w:val="18"/>
              </w:rPr>
              <w:t>CGL</w:t>
            </w:r>
            <w:r w:rsidR="003F38ED" w:rsidRPr="00604A4C">
              <w:rPr>
                <w:rFonts w:ascii="Aptos" w:hAnsi="Aptos" w:cs="Arial"/>
                <w:sz w:val="18"/>
                <w:szCs w:val="18"/>
              </w:rPr>
              <w:t xml:space="preserve"> who are actively engaged</w:t>
            </w:r>
            <w:r w:rsidR="00A97992" w:rsidRPr="00604A4C">
              <w:rPr>
                <w:rFonts w:ascii="Aptos" w:hAnsi="Aptos" w:cs="Arial"/>
                <w:sz w:val="18"/>
                <w:szCs w:val="18"/>
              </w:rPr>
              <w:t xml:space="preserve"> and</w:t>
            </w:r>
            <w:r w:rsidR="003F38ED" w:rsidRPr="00604A4C">
              <w:rPr>
                <w:rFonts w:ascii="Aptos" w:hAnsi="Aptos" w:cs="Arial"/>
                <w:sz w:val="18"/>
                <w:szCs w:val="18"/>
              </w:rPr>
              <w:t xml:space="preserve"> on OST (</w:t>
            </w:r>
            <w:r w:rsidR="00D5537A" w:rsidRPr="00604A4C">
              <w:rPr>
                <w:rFonts w:ascii="Aptos" w:hAnsi="Aptos" w:cs="Arial"/>
                <w:sz w:val="18"/>
                <w:szCs w:val="18"/>
              </w:rPr>
              <w:t>Methadone, Buprenorphine etc.) or reducing their alcohol intake</w:t>
            </w:r>
            <w:r w:rsidRPr="00604A4C">
              <w:rPr>
                <w:rFonts w:ascii="Aptos" w:hAnsi="Aptos" w:cs="Arial"/>
                <w:sz w:val="18"/>
                <w:szCs w:val="18"/>
              </w:rPr>
              <w:t xml:space="preserve">. </w:t>
            </w:r>
          </w:p>
        </w:tc>
        <w:tc>
          <w:tcPr>
            <w:tcW w:w="2575" w:type="dxa"/>
            <w:shd w:val="clear" w:color="auto" w:fill="auto"/>
          </w:tcPr>
          <w:p w14:paraId="64DF9924" w14:textId="77777777" w:rsidR="00727E54" w:rsidRPr="00604A4C" w:rsidRDefault="00727E54" w:rsidP="00CD7AB8">
            <w:pPr>
              <w:spacing w:before="80" w:line="360" w:lineRule="auto"/>
              <w:jc w:val="center"/>
              <w:rPr>
                <w:rFonts w:ascii="Aptos" w:eastAsia="MS Gothic" w:hAnsi="Aptos" w:cs="Arial"/>
                <w:b/>
                <w:bCs/>
              </w:rPr>
            </w:pPr>
          </w:p>
          <w:sdt>
            <w:sdtPr>
              <w:rPr>
                <w:rFonts w:ascii="Aptos" w:hAnsi="Aptos" w:cs="Arial"/>
                <w:b/>
                <w:bCs/>
              </w:rPr>
              <w:id w:val="-266937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AEA161" w14:textId="023AB929" w:rsidR="00727E54" w:rsidRPr="00604A4C" w:rsidRDefault="00727E54" w:rsidP="00CD7AB8">
                <w:pPr>
                  <w:spacing w:before="80" w:line="360" w:lineRule="auto"/>
                  <w:jc w:val="center"/>
                  <w:rPr>
                    <w:rFonts w:ascii="Aptos" w:hAnsi="Aptos" w:cs="Arial"/>
                    <w:b/>
                    <w:bCs/>
                  </w:rPr>
                </w:pPr>
                <w:r w:rsidRPr="00604A4C">
                  <w:rPr>
                    <w:rFonts w:ascii="Aptos" w:eastAsia="MS Gothic" w:hAnsi="Aptos" w:cs="Arial"/>
                    <w:b/>
                    <w:bCs/>
                  </w:rPr>
                  <w:t>☐</w:t>
                </w:r>
              </w:p>
            </w:sdtContent>
          </w:sdt>
        </w:tc>
      </w:tr>
      <w:tr w:rsidR="00F34D8E" w:rsidRPr="00604A4C" w14:paraId="0177670E" w14:textId="531A2A9F" w:rsidTr="0010477F">
        <w:trPr>
          <w:trHeight w:val="562"/>
        </w:trPr>
        <w:tc>
          <w:tcPr>
            <w:tcW w:w="1129" w:type="dxa"/>
            <w:vMerge/>
            <w:shd w:val="clear" w:color="auto" w:fill="D0CECE" w:themeFill="background2" w:themeFillShade="E6"/>
            <w:vAlign w:val="center"/>
          </w:tcPr>
          <w:p w14:paraId="33AD109C" w14:textId="77777777" w:rsidR="00727E54" w:rsidRPr="00604A4C" w:rsidRDefault="00727E54" w:rsidP="00795982">
            <w:pPr>
              <w:pStyle w:val="NoSpacing"/>
              <w:rPr>
                <w:rFonts w:ascii="Aptos" w:hAnsi="Aptos" w:cs="Arial"/>
                <w:b/>
              </w:rPr>
            </w:pPr>
          </w:p>
        </w:tc>
        <w:tc>
          <w:tcPr>
            <w:tcW w:w="2035" w:type="dxa"/>
            <w:shd w:val="clear" w:color="auto" w:fill="BFBFBF" w:themeFill="background1" w:themeFillShade="BF"/>
          </w:tcPr>
          <w:p w14:paraId="485223B5" w14:textId="2B2EC773" w:rsidR="00DC35E3" w:rsidRPr="00DC35E3" w:rsidRDefault="00727E54" w:rsidP="00DC35E3">
            <w:pPr>
              <w:spacing w:before="80" w:line="360" w:lineRule="auto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604A4C">
              <w:rPr>
                <w:rFonts w:ascii="Aptos" w:hAnsi="Aptos"/>
                <w:b/>
                <w:bCs/>
                <w:sz w:val="22"/>
                <w:szCs w:val="22"/>
              </w:rPr>
              <w:t>Thrive</w:t>
            </w:r>
            <w:r w:rsidR="00ED037C" w:rsidRPr="00604A4C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r w:rsidRPr="00604A4C">
              <w:rPr>
                <w:rFonts w:ascii="Aptos" w:hAnsi="Aptos"/>
                <w:b/>
                <w:bCs/>
                <w:sz w:val="22"/>
                <w:szCs w:val="22"/>
              </w:rPr>
              <w:t xml:space="preserve">Housing </w:t>
            </w:r>
            <w:r w:rsidR="00DC35E3" w:rsidRPr="00DC35E3">
              <w:rPr>
                <w:rFonts w:ascii="Aptos" w:hAnsi="Aptos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16F17640" wp14:editId="73EC2412">
                  <wp:extent cx="392327" cy="419790"/>
                  <wp:effectExtent l="0" t="0" r="8255" b="0"/>
                  <wp:docPr id="143755430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736" cy="433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62FA8E" w14:textId="1230A1E9" w:rsidR="006E3E29" w:rsidRPr="00604A4C" w:rsidRDefault="006E3E29" w:rsidP="006E3E29">
            <w:pPr>
              <w:spacing w:before="80" w:line="360" w:lineRule="auto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4321" w:type="dxa"/>
            <w:gridSpan w:val="3"/>
            <w:shd w:val="clear" w:color="auto" w:fill="E7E6E6" w:themeFill="background2"/>
          </w:tcPr>
          <w:p w14:paraId="1D32D0CF" w14:textId="78C91063" w:rsidR="00727E54" w:rsidRPr="00604A4C" w:rsidRDefault="00923E89" w:rsidP="00ED037C">
            <w:pPr>
              <w:spacing w:before="80" w:line="360" w:lineRule="auto"/>
              <w:jc w:val="both"/>
              <w:rPr>
                <w:rFonts w:ascii="Aptos" w:hAnsi="Aptos" w:cs="Arial"/>
                <w:b/>
                <w:sz w:val="18"/>
                <w:szCs w:val="18"/>
              </w:rPr>
            </w:pPr>
            <w:r w:rsidRPr="00604A4C">
              <w:rPr>
                <w:rFonts w:ascii="Aptos" w:hAnsi="Aptos" w:cs="Arial"/>
                <w:sz w:val="18"/>
                <w:szCs w:val="18"/>
              </w:rPr>
              <w:t xml:space="preserve">Stage </w:t>
            </w:r>
            <w:r w:rsidR="00650BE5" w:rsidRPr="00604A4C">
              <w:rPr>
                <w:rFonts w:ascii="Aptos" w:hAnsi="Aptos" w:cs="Arial"/>
                <w:sz w:val="18"/>
                <w:szCs w:val="18"/>
              </w:rPr>
              <w:t>3</w:t>
            </w:r>
            <w:r w:rsidRPr="00604A4C">
              <w:rPr>
                <w:rFonts w:ascii="Aptos" w:hAnsi="Aptos" w:cs="Arial"/>
                <w:sz w:val="18"/>
                <w:szCs w:val="18"/>
              </w:rPr>
              <w:t xml:space="preserve"> – This stage </w:t>
            </w:r>
            <w:r w:rsidR="00650BE5" w:rsidRPr="00604A4C">
              <w:rPr>
                <w:rFonts w:ascii="Aptos" w:hAnsi="Aptos" w:cs="Arial"/>
                <w:sz w:val="18"/>
                <w:szCs w:val="18"/>
              </w:rPr>
              <w:t xml:space="preserve">is for </w:t>
            </w:r>
            <w:r w:rsidR="00947E77" w:rsidRPr="00604A4C">
              <w:rPr>
                <w:rFonts w:ascii="Aptos" w:hAnsi="Aptos" w:cs="Arial"/>
                <w:sz w:val="18"/>
                <w:szCs w:val="18"/>
              </w:rPr>
              <w:t>people who are newly abstinent from both drugs and alcohol. We support cl</w:t>
            </w:r>
            <w:r w:rsidR="005A1D06" w:rsidRPr="00604A4C">
              <w:rPr>
                <w:rFonts w:ascii="Aptos" w:hAnsi="Aptos" w:cs="Arial"/>
                <w:sz w:val="18"/>
                <w:szCs w:val="18"/>
              </w:rPr>
              <w:t>ients to build recovery capital and teach relapse prevention techniques</w:t>
            </w:r>
            <w:r w:rsidR="001115A9" w:rsidRPr="00604A4C">
              <w:rPr>
                <w:rFonts w:ascii="Aptos" w:hAnsi="Aptos" w:cs="Arial"/>
                <w:sz w:val="18"/>
                <w:szCs w:val="18"/>
              </w:rPr>
              <w:t>.</w:t>
            </w:r>
          </w:p>
        </w:tc>
        <w:tc>
          <w:tcPr>
            <w:tcW w:w="2575" w:type="dxa"/>
            <w:shd w:val="clear" w:color="auto" w:fill="auto"/>
          </w:tcPr>
          <w:p w14:paraId="7CFCE9C2" w14:textId="77777777" w:rsidR="00727E54" w:rsidRPr="00604A4C" w:rsidRDefault="00727E54" w:rsidP="00CD7AB8">
            <w:pPr>
              <w:spacing w:before="80" w:line="360" w:lineRule="auto"/>
              <w:jc w:val="center"/>
              <w:rPr>
                <w:rFonts w:ascii="Aptos" w:hAnsi="Aptos" w:cs="Arial"/>
                <w:b/>
                <w:bCs/>
              </w:rPr>
            </w:pPr>
          </w:p>
          <w:sdt>
            <w:sdtPr>
              <w:rPr>
                <w:rFonts w:ascii="Aptos" w:hAnsi="Aptos" w:cs="Arial"/>
                <w:b/>
                <w:bCs/>
              </w:rPr>
              <w:id w:val="457297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E20927" w14:textId="5CF35B5C" w:rsidR="00727E54" w:rsidRPr="00604A4C" w:rsidRDefault="00727E54" w:rsidP="00CD7AB8">
                <w:pPr>
                  <w:spacing w:before="80" w:line="360" w:lineRule="auto"/>
                  <w:jc w:val="center"/>
                  <w:rPr>
                    <w:rFonts w:ascii="Aptos" w:hAnsi="Aptos" w:cs="Arial"/>
                    <w:b/>
                    <w:bCs/>
                  </w:rPr>
                </w:pPr>
                <w:r w:rsidRPr="00604A4C">
                  <w:rPr>
                    <w:rFonts w:ascii="Aptos" w:eastAsia="MS Gothic" w:hAnsi="Aptos" w:cs="Arial"/>
                    <w:b/>
                    <w:bCs/>
                  </w:rPr>
                  <w:t>☐</w:t>
                </w:r>
              </w:p>
            </w:sdtContent>
          </w:sdt>
        </w:tc>
      </w:tr>
      <w:tr w:rsidR="00F34D8E" w:rsidRPr="00604A4C" w14:paraId="68764AA8" w14:textId="575C0EC0" w:rsidTr="0010477F">
        <w:trPr>
          <w:trHeight w:val="562"/>
        </w:trPr>
        <w:tc>
          <w:tcPr>
            <w:tcW w:w="1129" w:type="dxa"/>
            <w:vMerge/>
            <w:shd w:val="clear" w:color="auto" w:fill="D0CECE" w:themeFill="background2" w:themeFillShade="E6"/>
            <w:vAlign w:val="center"/>
          </w:tcPr>
          <w:p w14:paraId="73989E68" w14:textId="77777777" w:rsidR="00727E54" w:rsidRPr="00604A4C" w:rsidRDefault="00727E54" w:rsidP="00795982">
            <w:pPr>
              <w:pStyle w:val="NoSpacing"/>
              <w:rPr>
                <w:rFonts w:ascii="Aptos" w:hAnsi="Aptos" w:cs="Arial"/>
                <w:b/>
              </w:rPr>
            </w:pPr>
          </w:p>
        </w:tc>
        <w:tc>
          <w:tcPr>
            <w:tcW w:w="2035" w:type="dxa"/>
            <w:shd w:val="clear" w:color="auto" w:fill="BFBFBF" w:themeFill="background1" w:themeFillShade="BF"/>
          </w:tcPr>
          <w:p w14:paraId="7B7D3377" w14:textId="514E5338" w:rsidR="00DC35E3" w:rsidRPr="00DC35E3" w:rsidRDefault="00727E54" w:rsidP="00DC35E3">
            <w:pPr>
              <w:spacing w:before="80" w:line="360" w:lineRule="auto"/>
              <w:jc w:val="center"/>
              <w:rPr>
                <w:rFonts w:ascii="Aptos" w:hAnsi="Aptos"/>
              </w:rPr>
            </w:pPr>
            <w:r w:rsidRPr="00604A4C">
              <w:rPr>
                <w:rFonts w:ascii="Aptos" w:hAnsi="Aptos"/>
                <w:b/>
                <w:bCs/>
                <w:sz w:val="22"/>
                <w:szCs w:val="22"/>
              </w:rPr>
              <w:t>Strive</w:t>
            </w:r>
            <w:r w:rsidR="0000637D" w:rsidRPr="00604A4C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r w:rsidRPr="00604A4C">
              <w:rPr>
                <w:rFonts w:ascii="Aptos" w:hAnsi="Aptos"/>
                <w:b/>
                <w:bCs/>
                <w:sz w:val="22"/>
                <w:szCs w:val="22"/>
              </w:rPr>
              <w:t>Housing</w:t>
            </w:r>
            <w:r w:rsidR="00197F6D" w:rsidRPr="00604A4C">
              <w:rPr>
                <w:rFonts w:ascii="Aptos" w:hAnsi="Aptos"/>
                <w:sz w:val="24"/>
                <w:szCs w:val="24"/>
              </w:rPr>
              <w:t xml:space="preserve"> </w:t>
            </w:r>
            <w:r w:rsidR="00DC35E3" w:rsidRPr="00DC35E3">
              <w:rPr>
                <w:rFonts w:ascii="Aptos" w:hAnsi="Aptos"/>
                <w:noProof/>
              </w:rPr>
              <w:drawing>
                <wp:inline distT="0" distB="0" distL="0" distR="0" wp14:anchorId="7ACF3DA7" wp14:editId="41E1C9E9">
                  <wp:extent cx="452052" cy="443681"/>
                  <wp:effectExtent l="0" t="0" r="5715" b="0"/>
                  <wp:docPr id="659945548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399" cy="454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01E14F" w14:textId="0D2C498E" w:rsidR="00727E54" w:rsidRPr="00604A4C" w:rsidRDefault="00727E54" w:rsidP="00197F6D">
            <w:pPr>
              <w:spacing w:before="80" w:line="360" w:lineRule="auto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4321" w:type="dxa"/>
            <w:gridSpan w:val="3"/>
            <w:shd w:val="clear" w:color="auto" w:fill="E7E6E6" w:themeFill="background2"/>
          </w:tcPr>
          <w:p w14:paraId="002D7256" w14:textId="1C8EC89E" w:rsidR="00727E54" w:rsidRPr="00604A4C" w:rsidRDefault="00923E89" w:rsidP="00ED037C">
            <w:pPr>
              <w:spacing w:before="80" w:line="360" w:lineRule="auto"/>
              <w:jc w:val="both"/>
              <w:rPr>
                <w:rFonts w:ascii="Aptos" w:hAnsi="Aptos" w:cs="Arial"/>
                <w:b/>
                <w:sz w:val="18"/>
                <w:szCs w:val="18"/>
              </w:rPr>
            </w:pPr>
            <w:r w:rsidRPr="00604A4C">
              <w:rPr>
                <w:rFonts w:ascii="Aptos" w:hAnsi="Aptos" w:cs="Arial"/>
                <w:sz w:val="18"/>
                <w:szCs w:val="18"/>
              </w:rPr>
              <w:t xml:space="preserve">Stage </w:t>
            </w:r>
            <w:r w:rsidR="00D60F1F" w:rsidRPr="00604A4C">
              <w:rPr>
                <w:rFonts w:ascii="Aptos" w:hAnsi="Aptos" w:cs="Arial"/>
                <w:sz w:val="18"/>
                <w:szCs w:val="18"/>
              </w:rPr>
              <w:t>4</w:t>
            </w:r>
            <w:r w:rsidRPr="00604A4C">
              <w:rPr>
                <w:rFonts w:ascii="Aptos" w:hAnsi="Aptos" w:cs="Arial"/>
                <w:sz w:val="18"/>
                <w:szCs w:val="18"/>
              </w:rPr>
              <w:t xml:space="preserve"> – This </w:t>
            </w:r>
            <w:r w:rsidR="00D60F1F" w:rsidRPr="00604A4C">
              <w:rPr>
                <w:rFonts w:ascii="Aptos" w:hAnsi="Aptos" w:cs="Arial"/>
                <w:sz w:val="18"/>
                <w:szCs w:val="18"/>
              </w:rPr>
              <w:t xml:space="preserve">is for those who are abstinent that have built significant recovery capital. Support looks to build </w:t>
            </w:r>
            <w:r w:rsidR="00C8027F" w:rsidRPr="00604A4C">
              <w:rPr>
                <w:rFonts w:ascii="Aptos" w:hAnsi="Aptos" w:cs="Arial"/>
                <w:sz w:val="18"/>
                <w:szCs w:val="18"/>
              </w:rPr>
              <w:t>independent living skills</w:t>
            </w:r>
            <w:r w:rsidR="00CD7AB8" w:rsidRPr="00604A4C">
              <w:rPr>
                <w:rFonts w:ascii="Aptos" w:hAnsi="Aptos" w:cs="Arial"/>
                <w:sz w:val="18"/>
                <w:szCs w:val="18"/>
              </w:rPr>
              <w:t xml:space="preserve"> and engage in meaningful activity.</w:t>
            </w:r>
          </w:p>
        </w:tc>
        <w:tc>
          <w:tcPr>
            <w:tcW w:w="2575" w:type="dxa"/>
            <w:shd w:val="clear" w:color="auto" w:fill="auto"/>
          </w:tcPr>
          <w:p w14:paraId="314AF573" w14:textId="77777777" w:rsidR="00727E54" w:rsidRPr="00604A4C" w:rsidRDefault="00727E54" w:rsidP="00CD7AB8">
            <w:pPr>
              <w:spacing w:before="80" w:line="360" w:lineRule="auto"/>
              <w:jc w:val="center"/>
              <w:rPr>
                <w:rFonts w:ascii="Aptos" w:hAnsi="Aptos" w:cs="Arial"/>
                <w:b/>
                <w:bCs/>
              </w:rPr>
            </w:pPr>
          </w:p>
          <w:sdt>
            <w:sdtPr>
              <w:rPr>
                <w:rFonts w:ascii="Aptos" w:hAnsi="Aptos" w:cs="Arial"/>
                <w:b/>
                <w:bCs/>
              </w:rPr>
              <w:id w:val="11983594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AEC242" w14:textId="70F1F131" w:rsidR="00727E54" w:rsidRPr="00604A4C" w:rsidRDefault="00727E54" w:rsidP="00CD7AB8">
                <w:pPr>
                  <w:spacing w:before="80" w:line="360" w:lineRule="auto"/>
                  <w:jc w:val="center"/>
                  <w:rPr>
                    <w:rFonts w:ascii="Aptos" w:hAnsi="Aptos" w:cs="Arial"/>
                    <w:b/>
                    <w:bCs/>
                  </w:rPr>
                </w:pPr>
                <w:r w:rsidRPr="00604A4C">
                  <w:rPr>
                    <w:rFonts w:ascii="Aptos" w:eastAsia="MS Gothic" w:hAnsi="Aptos" w:cs="Arial"/>
                    <w:b/>
                    <w:bCs/>
                  </w:rPr>
                  <w:t>☐</w:t>
                </w:r>
              </w:p>
            </w:sdtContent>
          </w:sdt>
        </w:tc>
      </w:tr>
    </w:tbl>
    <w:p w14:paraId="5CB93935" w14:textId="2244815C" w:rsidR="006946B3" w:rsidRPr="00604A4C" w:rsidRDefault="006946B3">
      <w:pPr>
        <w:rPr>
          <w:rFonts w:ascii="Aptos" w:hAnsi="Aptos"/>
        </w:rPr>
      </w:pPr>
    </w:p>
    <w:p w14:paraId="5DBEFD64" w14:textId="77777777" w:rsidR="00CB10A8" w:rsidRPr="00604A4C" w:rsidRDefault="00CB10A8">
      <w:pPr>
        <w:rPr>
          <w:rFonts w:ascii="Aptos" w:hAnsi="Aptos"/>
        </w:rPr>
      </w:pPr>
    </w:p>
    <w:tbl>
      <w:tblPr>
        <w:tblpPr w:leftFromText="180" w:rightFromText="180" w:vertAnchor="text" w:horzAnchor="margin" w:tblpY="7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C77701" w:rsidRPr="00604A4C" w14:paraId="6C9E4D60" w14:textId="77777777" w:rsidTr="0010477F">
        <w:trPr>
          <w:trHeight w:val="1863"/>
        </w:trPr>
        <w:tc>
          <w:tcPr>
            <w:tcW w:w="10060" w:type="dxa"/>
            <w:shd w:val="clear" w:color="auto" w:fill="D0CECE" w:themeFill="background2" w:themeFillShade="E6"/>
            <w:vAlign w:val="center"/>
          </w:tcPr>
          <w:p w14:paraId="4A247435" w14:textId="42FC8F62" w:rsidR="00C77701" w:rsidRPr="00604A4C" w:rsidRDefault="00C77701" w:rsidP="00C77701">
            <w:pPr>
              <w:tabs>
                <w:tab w:val="left" w:pos="1418"/>
              </w:tabs>
              <w:spacing w:before="120" w:line="360" w:lineRule="auto"/>
              <w:ind w:right="-709"/>
              <w:rPr>
                <w:rStyle w:val="Hyperlink"/>
                <w:rFonts w:ascii="Aptos" w:hAnsi="Aptos"/>
                <w:b/>
                <w:color w:val="000000" w:themeColor="text1"/>
                <w:u w:val="none"/>
              </w:rPr>
            </w:pPr>
            <w:r w:rsidRPr="00604A4C">
              <w:rPr>
                <w:rFonts w:ascii="Aptos" w:hAnsi="Aptos"/>
                <w:b/>
                <w:color w:val="000000" w:themeColor="text1"/>
              </w:rPr>
              <w:t xml:space="preserve">Consent to share &amp; </w:t>
            </w:r>
            <w:r w:rsidR="00795982" w:rsidRPr="00604A4C">
              <w:rPr>
                <w:rFonts w:ascii="Aptos" w:hAnsi="Aptos"/>
                <w:b/>
                <w:color w:val="000000" w:themeColor="text1"/>
              </w:rPr>
              <w:t xml:space="preserve">information storage - </w:t>
            </w:r>
            <w:r w:rsidRPr="00604A4C">
              <w:rPr>
                <w:rFonts w:ascii="Aptos" w:hAnsi="Aptos"/>
                <w:b/>
                <w:color w:val="000000" w:themeColor="text1"/>
              </w:rPr>
              <w:t xml:space="preserve"> </w:t>
            </w:r>
          </w:p>
          <w:p w14:paraId="738AF1A3" w14:textId="66FF2816" w:rsidR="00C77701" w:rsidRPr="00604A4C" w:rsidRDefault="00795982" w:rsidP="00C77701">
            <w:pPr>
              <w:jc w:val="both"/>
              <w:rPr>
                <w:rStyle w:val="Hyperlink"/>
                <w:rFonts w:ascii="Aptos" w:hAnsi="Aptos" w:cstheme="minorHAnsi"/>
                <w:bCs/>
                <w:color w:val="000000" w:themeColor="text1"/>
                <w:u w:val="none"/>
              </w:rPr>
            </w:pPr>
            <w:r w:rsidRPr="00604A4C">
              <w:rPr>
                <w:rStyle w:val="Hyperlink"/>
                <w:rFonts w:ascii="Aptos" w:hAnsi="Aptos" w:cstheme="minorHAnsi"/>
                <w:bCs/>
                <w:color w:val="000000" w:themeColor="text1"/>
                <w:u w:val="none"/>
              </w:rPr>
              <w:t>For</w:t>
            </w:r>
            <w:r w:rsidR="00C77701" w:rsidRPr="00604A4C">
              <w:rPr>
                <w:rStyle w:val="Hyperlink"/>
                <w:rFonts w:ascii="Aptos" w:hAnsi="Aptos" w:cstheme="minorHAnsi"/>
                <w:bCs/>
                <w:color w:val="000000" w:themeColor="text1"/>
                <w:u w:val="none"/>
              </w:rPr>
              <w:t xml:space="preserve"> us to process this referral form, we require the following consent from the named client – </w:t>
            </w:r>
          </w:p>
          <w:p w14:paraId="3464F8FF" w14:textId="77777777" w:rsidR="00C77701" w:rsidRPr="00604A4C" w:rsidRDefault="00C77701" w:rsidP="00C77701">
            <w:pPr>
              <w:jc w:val="both"/>
              <w:rPr>
                <w:rStyle w:val="Hyperlink"/>
                <w:rFonts w:ascii="Aptos" w:hAnsi="Aptos" w:cstheme="minorHAnsi"/>
                <w:bCs/>
                <w:color w:val="000000" w:themeColor="text1"/>
                <w:u w:val="none"/>
              </w:rPr>
            </w:pPr>
          </w:p>
          <w:p w14:paraId="20B10F01" w14:textId="1136E303" w:rsidR="00C77701" w:rsidRPr="00604A4C" w:rsidRDefault="00C77701" w:rsidP="00C7770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ptos" w:hAnsi="Aptos" w:cstheme="minorHAnsi"/>
                <w:color w:val="000000" w:themeColor="text1"/>
              </w:rPr>
            </w:pPr>
            <w:r w:rsidRPr="00604A4C">
              <w:rPr>
                <w:rFonts w:ascii="Aptos" w:hAnsi="Aptos" w:cstheme="minorHAnsi"/>
                <w:color w:val="000000" w:themeColor="text1"/>
              </w:rPr>
              <w:t xml:space="preserve">Consent for this referral form to be sent to and processed by Emerging </w:t>
            </w:r>
            <w:r w:rsidR="00923E89" w:rsidRPr="00604A4C">
              <w:rPr>
                <w:rFonts w:ascii="Aptos" w:hAnsi="Aptos" w:cstheme="minorHAnsi"/>
                <w:color w:val="000000" w:themeColor="text1"/>
              </w:rPr>
              <w:t>Futures and</w:t>
            </w:r>
            <w:r w:rsidRPr="00604A4C">
              <w:rPr>
                <w:rFonts w:ascii="Aptos" w:hAnsi="Aptos" w:cstheme="minorHAnsi"/>
                <w:color w:val="000000" w:themeColor="text1"/>
              </w:rPr>
              <w:t xml:space="preserve"> contact to be made </w:t>
            </w:r>
            <w:r w:rsidR="00923E89" w:rsidRPr="00604A4C">
              <w:rPr>
                <w:rFonts w:ascii="Aptos" w:hAnsi="Aptos" w:cstheme="minorHAnsi"/>
                <w:color w:val="000000" w:themeColor="text1"/>
              </w:rPr>
              <w:t>with you</w:t>
            </w:r>
            <w:r w:rsidRPr="00604A4C">
              <w:rPr>
                <w:rFonts w:ascii="Aptos" w:hAnsi="Aptos" w:cstheme="minorHAnsi"/>
                <w:color w:val="000000" w:themeColor="text1"/>
              </w:rPr>
              <w:t xml:space="preserve"> by a representative of Emerging Futures.</w:t>
            </w:r>
          </w:p>
          <w:p w14:paraId="43994DF7" w14:textId="77777777" w:rsidR="00C77701" w:rsidRPr="00604A4C" w:rsidRDefault="00C77701" w:rsidP="00C7770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ptos" w:hAnsi="Aptos" w:cstheme="minorHAnsi"/>
                <w:color w:val="000000" w:themeColor="text1"/>
              </w:rPr>
            </w:pPr>
            <w:r w:rsidRPr="00604A4C">
              <w:rPr>
                <w:rFonts w:ascii="Aptos" w:hAnsi="Aptos" w:cstheme="minorHAnsi"/>
                <w:color w:val="000000" w:themeColor="text1"/>
              </w:rPr>
              <w:t>Consent for information from agencies, other than the referring agency, to be included in the referral (e.g. list of pre-cons, OASys RA information, medication lists, treatment case notes etc.)</w:t>
            </w:r>
          </w:p>
          <w:p w14:paraId="6B50C3D6" w14:textId="19587866" w:rsidR="00C77701" w:rsidRPr="00604A4C" w:rsidRDefault="00C77701" w:rsidP="00C7770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ptos" w:hAnsi="Aptos" w:cstheme="minorHAnsi"/>
                <w:color w:val="000000" w:themeColor="text1"/>
              </w:rPr>
            </w:pPr>
            <w:r w:rsidRPr="00604A4C">
              <w:rPr>
                <w:rFonts w:ascii="Aptos" w:hAnsi="Aptos" w:cstheme="minorHAnsi"/>
                <w:color w:val="000000" w:themeColor="text1"/>
              </w:rPr>
              <w:t>Consent for the above referral form to be securely stored</w:t>
            </w:r>
            <w:r w:rsidR="00795982" w:rsidRPr="00604A4C">
              <w:rPr>
                <w:rFonts w:ascii="Aptos" w:hAnsi="Aptos" w:cstheme="minorHAnsi"/>
                <w:color w:val="000000" w:themeColor="text1"/>
              </w:rPr>
              <w:t xml:space="preserve"> </w:t>
            </w:r>
            <w:r w:rsidRPr="00604A4C">
              <w:rPr>
                <w:rFonts w:ascii="Aptos" w:hAnsi="Aptos" w:cstheme="minorHAnsi"/>
                <w:color w:val="000000" w:themeColor="text1"/>
              </w:rPr>
              <w:t xml:space="preserve">(These are stored for 7 years before being securely destroyed) </w:t>
            </w:r>
          </w:p>
          <w:p w14:paraId="1475D10C" w14:textId="77777777" w:rsidR="00C77701" w:rsidRPr="00604A4C" w:rsidRDefault="00C77701" w:rsidP="00C77701">
            <w:pPr>
              <w:jc w:val="both"/>
              <w:rPr>
                <w:rFonts w:ascii="Aptos" w:hAnsi="Aptos" w:cstheme="minorHAnsi"/>
                <w:color w:val="000000" w:themeColor="text1"/>
              </w:rPr>
            </w:pPr>
          </w:p>
          <w:p w14:paraId="06E166D8" w14:textId="6F25ADC8" w:rsidR="00C77701" w:rsidRPr="00604A4C" w:rsidRDefault="00C77701" w:rsidP="00C77701">
            <w:pPr>
              <w:jc w:val="both"/>
              <w:rPr>
                <w:rFonts w:ascii="Aptos" w:hAnsi="Aptos" w:cstheme="minorHAnsi"/>
                <w:color w:val="000000" w:themeColor="text1"/>
                <w:sz w:val="18"/>
                <w:szCs w:val="18"/>
              </w:rPr>
            </w:pPr>
            <w:r w:rsidRPr="00604A4C">
              <w:rPr>
                <w:rFonts w:ascii="Aptos" w:hAnsi="Aptos" w:cstheme="minorHAnsi"/>
                <w:color w:val="000000" w:themeColor="text1"/>
                <w:sz w:val="18"/>
                <w:szCs w:val="18"/>
              </w:rPr>
              <w:t>I, ________________________ (insert clients name), agree to the above statements and allow my data to be shared with Emerging Futures CIC, and stored securely by Emerging Futures CIC. I understand that the purpose of this information is assist Emerging Futures CIC in assessing suitability for housing within their organisation. By signing below, I agree to the above terms.</w:t>
            </w:r>
          </w:p>
          <w:p w14:paraId="103329C3" w14:textId="77777777" w:rsidR="00C77701" w:rsidRPr="00604A4C" w:rsidRDefault="00C77701" w:rsidP="00C77701">
            <w:pPr>
              <w:jc w:val="both"/>
              <w:rPr>
                <w:rFonts w:ascii="Aptos" w:hAnsi="Aptos" w:cstheme="minorHAnsi"/>
                <w:color w:val="000000" w:themeColor="text1"/>
              </w:rPr>
            </w:pPr>
          </w:p>
          <w:p w14:paraId="424DB8ED" w14:textId="77777777" w:rsidR="00C77701" w:rsidRPr="00604A4C" w:rsidRDefault="00795982" w:rsidP="00C77701">
            <w:pPr>
              <w:jc w:val="both"/>
              <w:rPr>
                <w:rFonts w:ascii="Aptos" w:hAnsi="Aptos" w:cstheme="minorHAnsi"/>
                <w:color w:val="000000" w:themeColor="text1"/>
              </w:rPr>
            </w:pPr>
            <w:r w:rsidRPr="00604A4C">
              <w:rPr>
                <w:rFonts w:ascii="Aptos" w:hAnsi="Aptos" w:cstheme="minorHAnsi"/>
                <w:color w:val="000000" w:themeColor="text1"/>
              </w:rPr>
              <w:t>Signed: _</w:t>
            </w:r>
            <w:r w:rsidR="00C77701" w:rsidRPr="00604A4C">
              <w:rPr>
                <w:rFonts w:ascii="Aptos" w:hAnsi="Aptos" w:cstheme="minorHAnsi"/>
                <w:color w:val="000000" w:themeColor="text1"/>
              </w:rPr>
              <w:t>________________________________________        Date:</w:t>
            </w:r>
            <w:r w:rsidRPr="00604A4C">
              <w:rPr>
                <w:rFonts w:ascii="Aptos" w:hAnsi="Aptos" w:cstheme="minorHAnsi"/>
                <w:color w:val="000000" w:themeColor="text1"/>
              </w:rPr>
              <w:t xml:space="preserve"> </w:t>
            </w:r>
            <w:r w:rsidR="00C77701" w:rsidRPr="00604A4C">
              <w:rPr>
                <w:rFonts w:ascii="Aptos" w:hAnsi="Aptos" w:cstheme="minorHAnsi"/>
                <w:color w:val="000000" w:themeColor="text1"/>
              </w:rPr>
              <w:t>_______________________________</w:t>
            </w:r>
          </w:p>
          <w:p w14:paraId="648C1213" w14:textId="6E157D7D" w:rsidR="00D04FFC" w:rsidRPr="00604A4C" w:rsidRDefault="00D04FFC" w:rsidP="00C77701">
            <w:pPr>
              <w:jc w:val="both"/>
              <w:rPr>
                <w:rFonts w:ascii="Aptos" w:hAnsi="Aptos" w:cstheme="minorHAnsi"/>
                <w:color w:val="FFFFFF" w:themeColor="background1"/>
              </w:rPr>
            </w:pPr>
          </w:p>
        </w:tc>
      </w:tr>
    </w:tbl>
    <w:tbl>
      <w:tblPr>
        <w:tblpPr w:leftFromText="180" w:rightFromText="180" w:vertAnchor="text" w:horzAnchor="margin" w:tblpY="-26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EE57EA" w:rsidRPr="00604A4C" w14:paraId="3E641D7A" w14:textId="77777777" w:rsidTr="0010477F">
        <w:trPr>
          <w:trHeight w:val="1863"/>
        </w:trPr>
        <w:tc>
          <w:tcPr>
            <w:tcW w:w="10060" w:type="dxa"/>
            <w:shd w:val="clear" w:color="auto" w:fill="D0CECE" w:themeFill="background2" w:themeFillShade="E6"/>
            <w:vAlign w:val="center"/>
          </w:tcPr>
          <w:p w14:paraId="54500B96" w14:textId="77777777" w:rsidR="00EE57EA" w:rsidRPr="00604A4C" w:rsidRDefault="00EE57EA" w:rsidP="00EE57EA">
            <w:pPr>
              <w:tabs>
                <w:tab w:val="left" w:pos="1418"/>
              </w:tabs>
              <w:spacing w:before="120" w:line="360" w:lineRule="auto"/>
              <w:ind w:right="-709"/>
              <w:rPr>
                <w:rFonts w:ascii="Aptos" w:hAnsi="Aptos"/>
                <w:b/>
                <w:color w:val="000000" w:themeColor="text1"/>
              </w:rPr>
            </w:pPr>
            <w:r w:rsidRPr="00604A4C">
              <w:rPr>
                <w:rFonts w:ascii="Aptos" w:hAnsi="Aptos"/>
                <w:b/>
                <w:color w:val="000000" w:themeColor="text1"/>
              </w:rPr>
              <w:lastRenderedPageBreak/>
              <w:t xml:space="preserve">Please attach copies of the following - </w:t>
            </w:r>
          </w:p>
          <w:p w14:paraId="1DD966E4" w14:textId="77777777" w:rsidR="00EE57EA" w:rsidRPr="00604A4C" w:rsidRDefault="00EE57EA" w:rsidP="00EE57EA">
            <w:pPr>
              <w:pStyle w:val="ListParagraph"/>
              <w:numPr>
                <w:ilvl w:val="0"/>
                <w:numId w:val="6"/>
              </w:numPr>
              <w:tabs>
                <w:tab w:val="left" w:pos="1418"/>
              </w:tabs>
              <w:spacing w:before="120" w:line="360" w:lineRule="auto"/>
              <w:ind w:right="-709"/>
              <w:rPr>
                <w:rFonts w:ascii="Aptos" w:hAnsi="Aptos"/>
                <w:bCs/>
                <w:color w:val="000000" w:themeColor="text1"/>
              </w:rPr>
            </w:pPr>
            <w:r w:rsidRPr="00604A4C">
              <w:rPr>
                <w:rFonts w:ascii="Aptos" w:hAnsi="Aptos"/>
                <w:bCs/>
                <w:color w:val="000000" w:themeColor="text1"/>
              </w:rPr>
              <w:t>ID (Birth Certificate, Passport, Photographic drivers licence)</w:t>
            </w:r>
          </w:p>
          <w:p w14:paraId="384CF3CC" w14:textId="77777777" w:rsidR="00EE57EA" w:rsidRPr="00604A4C" w:rsidRDefault="00EE57EA" w:rsidP="00EE57EA">
            <w:pPr>
              <w:pStyle w:val="ListParagraph"/>
              <w:numPr>
                <w:ilvl w:val="0"/>
                <w:numId w:val="6"/>
              </w:numPr>
              <w:tabs>
                <w:tab w:val="left" w:pos="1418"/>
              </w:tabs>
              <w:spacing w:before="120" w:line="360" w:lineRule="auto"/>
              <w:ind w:right="-709"/>
              <w:rPr>
                <w:rFonts w:ascii="Aptos" w:hAnsi="Aptos"/>
                <w:bCs/>
                <w:color w:val="000000" w:themeColor="text1"/>
              </w:rPr>
            </w:pPr>
            <w:r w:rsidRPr="00604A4C">
              <w:rPr>
                <w:rFonts w:ascii="Aptos" w:hAnsi="Aptos"/>
                <w:bCs/>
                <w:color w:val="000000" w:themeColor="text1"/>
              </w:rPr>
              <w:t>Proof of National Insurance number</w:t>
            </w:r>
          </w:p>
          <w:p w14:paraId="2124FA71" w14:textId="77777777" w:rsidR="00F07144" w:rsidRPr="00604A4C" w:rsidRDefault="00EE57EA" w:rsidP="00F07144">
            <w:pPr>
              <w:pStyle w:val="ListParagraph"/>
              <w:numPr>
                <w:ilvl w:val="0"/>
                <w:numId w:val="6"/>
              </w:numPr>
              <w:tabs>
                <w:tab w:val="left" w:pos="1418"/>
              </w:tabs>
              <w:spacing w:before="120" w:line="360" w:lineRule="auto"/>
              <w:ind w:right="-709"/>
              <w:rPr>
                <w:rFonts w:ascii="Aptos" w:hAnsi="Aptos"/>
                <w:bCs/>
                <w:color w:val="000000" w:themeColor="text1"/>
              </w:rPr>
            </w:pPr>
            <w:r w:rsidRPr="00604A4C">
              <w:rPr>
                <w:rFonts w:ascii="Aptos" w:hAnsi="Aptos"/>
                <w:bCs/>
                <w:color w:val="000000" w:themeColor="text1"/>
              </w:rPr>
              <w:t>Details of bank where Universal Credit is paid (e.g., bank statement)</w:t>
            </w:r>
          </w:p>
          <w:p w14:paraId="3C63092F" w14:textId="53EC0913" w:rsidR="00EE57EA" w:rsidRPr="00604A4C" w:rsidRDefault="00EE57EA" w:rsidP="00F07144">
            <w:pPr>
              <w:pStyle w:val="ListParagraph"/>
              <w:numPr>
                <w:ilvl w:val="0"/>
                <w:numId w:val="6"/>
              </w:numPr>
              <w:tabs>
                <w:tab w:val="left" w:pos="1418"/>
              </w:tabs>
              <w:spacing w:before="120" w:line="360" w:lineRule="auto"/>
              <w:ind w:right="-709"/>
              <w:rPr>
                <w:rFonts w:ascii="Aptos" w:hAnsi="Aptos"/>
                <w:bCs/>
                <w:color w:val="000000" w:themeColor="text1"/>
              </w:rPr>
            </w:pPr>
            <w:r w:rsidRPr="00604A4C">
              <w:rPr>
                <w:rFonts w:ascii="Aptos" w:hAnsi="Aptos"/>
                <w:bCs/>
                <w:color w:val="000000" w:themeColor="text1"/>
              </w:rPr>
              <w:t>Proof of benefits (e.g., Universal Credit breakdown/ESA Award Letter)</w:t>
            </w:r>
          </w:p>
        </w:tc>
      </w:tr>
    </w:tbl>
    <w:p w14:paraId="4C6F5771" w14:textId="77777777" w:rsidR="00EE57EA" w:rsidRPr="00604A4C" w:rsidRDefault="00EE57EA">
      <w:pPr>
        <w:rPr>
          <w:rFonts w:ascii="Aptos" w:hAnsi="Apto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4050"/>
        <w:gridCol w:w="1130"/>
        <w:gridCol w:w="1879"/>
      </w:tblGrid>
      <w:tr w:rsidR="005D1413" w:rsidRPr="00604A4C" w14:paraId="3EE7D448" w14:textId="77777777" w:rsidTr="0010477F">
        <w:trPr>
          <w:trHeight w:val="479"/>
        </w:trPr>
        <w:tc>
          <w:tcPr>
            <w:tcW w:w="3006" w:type="dxa"/>
            <w:shd w:val="clear" w:color="auto" w:fill="D0CECE" w:themeFill="background2" w:themeFillShade="E6"/>
            <w:vAlign w:val="center"/>
          </w:tcPr>
          <w:p w14:paraId="48D49E24" w14:textId="77777777" w:rsidR="005D1413" w:rsidRPr="00744393" w:rsidRDefault="005D1413" w:rsidP="006946B3">
            <w:pPr>
              <w:spacing w:before="80" w:line="360" w:lineRule="auto"/>
              <w:rPr>
                <w:rFonts w:ascii="Aptos" w:hAnsi="Aptos"/>
                <w:b/>
              </w:rPr>
            </w:pPr>
            <w:r w:rsidRPr="00744393">
              <w:rPr>
                <w:rFonts w:ascii="Aptos" w:hAnsi="Aptos"/>
                <w:b/>
              </w:rPr>
              <w:t>Full Name of client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1FC3A1FF" w14:textId="77777777" w:rsidR="005D1413" w:rsidRPr="00604A4C" w:rsidRDefault="005D1413" w:rsidP="00ED0C1A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D0CECE" w:themeFill="background2" w:themeFillShade="E6"/>
            <w:vAlign w:val="center"/>
          </w:tcPr>
          <w:p w14:paraId="2F2A8217" w14:textId="545B5073" w:rsidR="005D1413" w:rsidRPr="00744393" w:rsidRDefault="005D1413" w:rsidP="00ED0C1A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  <w:r w:rsidRPr="00744393">
              <w:rPr>
                <w:rFonts w:ascii="Aptos" w:hAnsi="Aptos"/>
                <w:b/>
                <w:szCs w:val="22"/>
              </w:rPr>
              <w:t>Gender</w:t>
            </w:r>
            <w:r w:rsidR="00795982" w:rsidRPr="00744393">
              <w:rPr>
                <w:rFonts w:ascii="Aptos" w:hAnsi="Aptos"/>
                <w:b/>
                <w:szCs w:val="22"/>
              </w:rPr>
              <w:t xml:space="preserve"> </w:t>
            </w:r>
            <w:r w:rsidR="00795982" w:rsidRPr="00744393">
              <w:rPr>
                <w:rFonts w:ascii="Aptos" w:hAnsi="Aptos"/>
                <w:b/>
                <w:sz w:val="16"/>
                <w:szCs w:val="22"/>
              </w:rPr>
              <w:t>(as defined by client)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CCD66A7" w14:textId="77777777" w:rsidR="005D1413" w:rsidRPr="00604A4C" w:rsidRDefault="005D1413" w:rsidP="00ED0C1A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5D1413" w:rsidRPr="00604A4C" w14:paraId="0FC7C22E" w14:textId="77777777" w:rsidTr="0010477F">
        <w:trPr>
          <w:trHeight w:val="463"/>
        </w:trPr>
        <w:tc>
          <w:tcPr>
            <w:tcW w:w="3006" w:type="dxa"/>
            <w:shd w:val="clear" w:color="auto" w:fill="D0CECE" w:themeFill="background2" w:themeFillShade="E6"/>
            <w:vAlign w:val="center"/>
          </w:tcPr>
          <w:p w14:paraId="5EC7B029" w14:textId="77777777" w:rsidR="005D1413" w:rsidRPr="00744393" w:rsidRDefault="005D1413" w:rsidP="00ED0C1A">
            <w:pPr>
              <w:spacing w:before="80" w:line="360" w:lineRule="auto"/>
              <w:rPr>
                <w:rFonts w:ascii="Aptos" w:hAnsi="Aptos"/>
                <w:b/>
              </w:rPr>
            </w:pPr>
            <w:r w:rsidRPr="00744393">
              <w:rPr>
                <w:rFonts w:ascii="Aptos" w:hAnsi="Aptos"/>
                <w:b/>
              </w:rPr>
              <w:t>Date of Birth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DBE0537" w14:textId="77777777" w:rsidR="005D1413" w:rsidRPr="00604A4C" w:rsidRDefault="005D1413" w:rsidP="00ED0C1A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D0CECE" w:themeFill="background2" w:themeFillShade="E6"/>
            <w:vAlign w:val="center"/>
          </w:tcPr>
          <w:p w14:paraId="6DDACD2B" w14:textId="77777777" w:rsidR="005D1413" w:rsidRPr="00744393" w:rsidRDefault="005D1413" w:rsidP="00ED0C1A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  <w:r w:rsidRPr="00744393">
              <w:rPr>
                <w:rFonts w:ascii="Aptos" w:hAnsi="Aptos"/>
                <w:b/>
                <w:szCs w:val="22"/>
              </w:rPr>
              <w:t>Age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DFDE1AE" w14:textId="77777777" w:rsidR="005D1413" w:rsidRPr="00604A4C" w:rsidRDefault="005D1413" w:rsidP="00ED0C1A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4A1575" w:rsidRPr="00604A4C" w14:paraId="132FCE3B" w14:textId="77777777" w:rsidTr="0010477F">
        <w:trPr>
          <w:trHeight w:val="332"/>
        </w:trPr>
        <w:tc>
          <w:tcPr>
            <w:tcW w:w="3006" w:type="dxa"/>
            <w:shd w:val="clear" w:color="auto" w:fill="D0CECE" w:themeFill="background2" w:themeFillShade="E6"/>
            <w:vAlign w:val="center"/>
          </w:tcPr>
          <w:p w14:paraId="7D711CD3" w14:textId="77777777" w:rsidR="004A1575" w:rsidRPr="00744393" w:rsidRDefault="004A1575" w:rsidP="00ED0C1A">
            <w:pPr>
              <w:spacing w:before="80" w:line="360" w:lineRule="auto"/>
              <w:rPr>
                <w:rFonts w:ascii="Aptos" w:hAnsi="Aptos"/>
                <w:b/>
              </w:rPr>
            </w:pPr>
            <w:r w:rsidRPr="00744393">
              <w:rPr>
                <w:rFonts w:ascii="Aptos" w:hAnsi="Aptos"/>
                <w:b/>
              </w:rPr>
              <w:t>National insurance number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776BBABE" w14:textId="77777777" w:rsidR="004A1575" w:rsidRPr="00604A4C" w:rsidRDefault="004A1575" w:rsidP="00ED0C1A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D0CECE" w:themeFill="background2" w:themeFillShade="E6"/>
            <w:vAlign w:val="center"/>
          </w:tcPr>
          <w:p w14:paraId="7AE80108" w14:textId="77777777" w:rsidR="004A1575" w:rsidRPr="00744393" w:rsidRDefault="004A1575" w:rsidP="00ED0C1A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  <w:r w:rsidRPr="00744393">
              <w:rPr>
                <w:rFonts w:ascii="Aptos" w:hAnsi="Aptos"/>
                <w:b/>
                <w:szCs w:val="22"/>
              </w:rPr>
              <w:t>Ethnic origin</w:t>
            </w:r>
            <w:r w:rsidRPr="00744393">
              <w:rPr>
                <w:rFonts w:ascii="Aptos" w:hAnsi="Aptos"/>
                <w:b/>
                <w:sz w:val="16"/>
                <w:szCs w:val="22"/>
              </w:rPr>
              <w:t xml:space="preserve"> (as defined by client)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17C9368" w14:textId="77777777" w:rsidR="004A1575" w:rsidRPr="00604A4C" w:rsidRDefault="004A1575" w:rsidP="00ED0C1A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DB249D" w:rsidRPr="00604A4C" w14:paraId="549724C2" w14:textId="77777777" w:rsidTr="0010477F">
        <w:trPr>
          <w:trHeight w:val="332"/>
        </w:trPr>
        <w:tc>
          <w:tcPr>
            <w:tcW w:w="3006" w:type="dxa"/>
            <w:shd w:val="clear" w:color="auto" w:fill="D0CECE" w:themeFill="background2" w:themeFillShade="E6"/>
            <w:vAlign w:val="center"/>
          </w:tcPr>
          <w:p w14:paraId="2C0771EB" w14:textId="77777777" w:rsidR="00DB249D" w:rsidRPr="00744393" w:rsidRDefault="00DB249D" w:rsidP="004417E9">
            <w:pPr>
              <w:spacing w:before="80" w:line="360" w:lineRule="auto"/>
              <w:rPr>
                <w:rFonts w:ascii="Aptos" w:hAnsi="Aptos"/>
                <w:b/>
              </w:rPr>
            </w:pPr>
            <w:r w:rsidRPr="00744393">
              <w:rPr>
                <w:rFonts w:ascii="Aptos" w:hAnsi="Aptos"/>
                <w:b/>
              </w:rPr>
              <w:t>Current address</w:t>
            </w:r>
          </w:p>
        </w:tc>
        <w:tc>
          <w:tcPr>
            <w:tcW w:w="7059" w:type="dxa"/>
            <w:gridSpan w:val="3"/>
            <w:shd w:val="clear" w:color="auto" w:fill="auto"/>
            <w:vAlign w:val="center"/>
          </w:tcPr>
          <w:p w14:paraId="2EBE462E" w14:textId="77777777" w:rsidR="00DB249D" w:rsidRPr="00604A4C" w:rsidRDefault="00DB249D" w:rsidP="00ED0C1A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DB249D" w:rsidRPr="00604A4C" w14:paraId="5D529145" w14:textId="77777777" w:rsidTr="0010477F">
        <w:trPr>
          <w:trHeight w:val="332"/>
        </w:trPr>
        <w:tc>
          <w:tcPr>
            <w:tcW w:w="3006" w:type="dxa"/>
            <w:shd w:val="clear" w:color="auto" w:fill="D0CECE" w:themeFill="background2" w:themeFillShade="E6"/>
            <w:vAlign w:val="center"/>
          </w:tcPr>
          <w:p w14:paraId="4569FC58" w14:textId="77777777" w:rsidR="00DB249D" w:rsidRPr="00744393" w:rsidRDefault="00DB249D" w:rsidP="00ED0C1A">
            <w:pPr>
              <w:spacing w:before="80" w:line="360" w:lineRule="auto"/>
              <w:rPr>
                <w:rFonts w:ascii="Aptos" w:hAnsi="Aptos"/>
                <w:b/>
              </w:rPr>
            </w:pPr>
            <w:r w:rsidRPr="00744393">
              <w:rPr>
                <w:rFonts w:ascii="Aptos" w:hAnsi="Aptos"/>
                <w:b/>
              </w:rPr>
              <w:t>Previous address</w:t>
            </w:r>
          </w:p>
        </w:tc>
        <w:tc>
          <w:tcPr>
            <w:tcW w:w="7059" w:type="dxa"/>
            <w:gridSpan w:val="3"/>
            <w:shd w:val="clear" w:color="auto" w:fill="auto"/>
            <w:vAlign w:val="center"/>
          </w:tcPr>
          <w:p w14:paraId="6174EA6F" w14:textId="77777777" w:rsidR="00DB249D" w:rsidRPr="00604A4C" w:rsidRDefault="00DB249D" w:rsidP="00ED0C1A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DB249D" w:rsidRPr="00604A4C" w14:paraId="5FCA3F07" w14:textId="77777777" w:rsidTr="0010477F">
        <w:trPr>
          <w:trHeight w:val="332"/>
        </w:trPr>
        <w:tc>
          <w:tcPr>
            <w:tcW w:w="3006" w:type="dxa"/>
            <w:shd w:val="clear" w:color="auto" w:fill="D0CECE" w:themeFill="background2" w:themeFillShade="E6"/>
            <w:vAlign w:val="center"/>
          </w:tcPr>
          <w:p w14:paraId="439BE1F4" w14:textId="77777777" w:rsidR="00DB249D" w:rsidRPr="00744393" w:rsidRDefault="00DB249D" w:rsidP="00ED0C1A">
            <w:pPr>
              <w:spacing w:before="80" w:line="360" w:lineRule="auto"/>
              <w:rPr>
                <w:rFonts w:ascii="Aptos" w:hAnsi="Aptos"/>
                <w:b/>
              </w:rPr>
            </w:pPr>
            <w:r w:rsidRPr="00744393">
              <w:rPr>
                <w:rFonts w:ascii="Aptos" w:hAnsi="Aptos"/>
                <w:b/>
              </w:rPr>
              <w:t>Contact telephone number</w:t>
            </w:r>
          </w:p>
        </w:tc>
        <w:tc>
          <w:tcPr>
            <w:tcW w:w="7059" w:type="dxa"/>
            <w:gridSpan w:val="3"/>
            <w:shd w:val="clear" w:color="auto" w:fill="auto"/>
            <w:vAlign w:val="center"/>
          </w:tcPr>
          <w:p w14:paraId="65E6BC14" w14:textId="77777777" w:rsidR="00DB249D" w:rsidRPr="00604A4C" w:rsidRDefault="00DB249D" w:rsidP="00ED0C1A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795982" w:rsidRPr="00604A4C" w14:paraId="43846B0F" w14:textId="77777777" w:rsidTr="0010477F">
        <w:trPr>
          <w:trHeight w:val="332"/>
        </w:trPr>
        <w:tc>
          <w:tcPr>
            <w:tcW w:w="3006" w:type="dxa"/>
            <w:shd w:val="clear" w:color="auto" w:fill="D0CECE" w:themeFill="background2" w:themeFillShade="E6"/>
            <w:vAlign w:val="center"/>
          </w:tcPr>
          <w:p w14:paraId="24643E31" w14:textId="6D88FAA5" w:rsidR="00795982" w:rsidRPr="00744393" w:rsidRDefault="00795982" w:rsidP="00ED0C1A">
            <w:pPr>
              <w:spacing w:before="80" w:line="360" w:lineRule="auto"/>
              <w:rPr>
                <w:rFonts w:ascii="Aptos" w:hAnsi="Aptos"/>
                <w:b/>
              </w:rPr>
            </w:pPr>
            <w:r w:rsidRPr="00744393">
              <w:rPr>
                <w:rFonts w:ascii="Aptos" w:hAnsi="Aptos"/>
                <w:b/>
              </w:rPr>
              <w:t xml:space="preserve">Email Address </w:t>
            </w:r>
          </w:p>
        </w:tc>
        <w:tc>
          <w:tcPr>
            <w:tcW w:w="7059" w:type="dxa"/>
            <w:gridSpan w:val="3"/>
            <w:shd w:val="clear" w:color="auto" w:fill="auto"/>
            <w:vAlign w:val="center"/>
          </w:tcPr>
          <w:p w14:paraId="34B29ED7" w14:textId="77777777" w:rsidR="00795982" w:rsidRPr="00604A4C" w:rsidRDefault="00795982" w:rsidP="00ED0C1A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</w:tbl>
    <w:p w14:paraId="0A40BC3F" w14:textId="77777777" w:rsidR="006946B3" w:rsidRPr="00604A4C" w:rsidRDefault="006946B3">
      <w:pPr>
        <w:rPr>
          <w:rFonts w:ascii="Aptos" w:hAnsi="Aptos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260"/>
        <w:gridCol w:w="2268"/>
        <w:gridCol w:w="1560"/>
      </w:tblGrid>
      <w:tr w:rsidR="004A1575" w:rsidRPr="00604A4C" w14:paraId="4DD5F02A" w14:textId="77777777" w:rsidTr="0010477F">
        <w:trPr>
          <w:trHeight w:val="454"/>
        </w:trPr>
        <w:tc>
          <w:tcPr>
            <w:tcW w:w="3006" w:type="dxa"/>
            <w:shd w:val="clear" w:color="auto" w:fill="D0CECE" w:themeFill="background2" w:themeFillShade="E6"/>
            <w:vAlign w:val="center"/>
          </w:tcPr>
          <w:p w14:paraId="7082735B" w14:textId="77777777" w:rsidR="004A1575" w:rsidRPr="00744393" w:rsidRDefault="004A1575" w:rsidP="006946B3">
            <w:pPr>
              <w:pStyle w:val="NoSpacing"/>
              <w:rPr>
                <w:rFonts w:ascii="Aptos" w:hAnsi="Aptos" w:cs="Arial"/>
                <w:b/>
              </w:rPr>
            </w:pPr>
            <w:r w:rsidRPr="00744393">
              <w:rPr>
                <w:rFonts w:ascii="Aptos" w:hAnsi="Aptos" w:cs="Arial"/>
                <w:b/>
              </w:rPr>
              <w:t>Next of kin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906C48" w14:textId="77777777" w:rsidR="004A1575" w:rsidRPr="00604A4C" w:rsidRDefault="004A1575" w:rsidP="00ED0C1A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5A96FAAB" w14:textId="77777777" w:rsidR="004A1575" w:rsidRPr="00744393" w:rsidRDefault="004A1575" w:rsidP="00ED0C1A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  <w:r w:rsidRPr="00744393">
              <w:rPr>
                <w:rFonts w:ascii="Aptos" w:hAnsi="Aptos"/>
                <w:b/>
                <w:szCs w:val="22"/>
              </w:rPr>
              <w:t>Relationship to client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1B5D44" w14:textId="77777777" w:rsidR="004A1575" w:rsidRPr="00604A4C" w:rsidRDefault="004A1575" w:rsidP="00ED0C1A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4A1575" w:rsidRPr="00604A4C" w14:paraId="165D8E52" w14:textId="77777777" w:rsidTr="0010477F">
        <w:trPr>
          <w:trHeight w:val="454"/>
        </w:trPr>
        <w:tc>
          <w:tcPr>
            <w:tcW w:w="3006" w:type="dxa"/>
            <w:shd w:val="clear" w:color="auto" w:fill="D0CECE" w:themeFill="background2" w:themeFillShade="E6"/>
            <w:vAlign w:val="center"/>
          </w:tcPr>
          <w:p w14:paraId="236B5BD8" w14:textId="77777777" w:rsidR="004A1575" w:rsidRPr="00744393" w:rsidRDefault="004A1575" w:rsidP="006656BF">
            <w:pPr>
              <w:pStyle w:val="NoSpacing"/>
              <w:rPr>
                <w:rFonts w:ascii="Aptos" w:hAnsi="Aptos" w:cs="Arial"/>
                <w:b/>
              </w:rPr>
            </w:pPr>
            <w:r w:rsidRPr="00744393">
              <w:rPr>
                <w:rFonts w:ascii="Aptos" w:hAnsi="Aptos" w:cs="Arial"/>
                <w:b/>
              </w:rPr>
              <w:t>Contact number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AF261D" w14:textId="77777777" w:rsidR="004A1575" w:rsidRPr="00604A4C" w:rsidRDefault="004A1575" w:rsidP="006656BF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22560CAA" w14:textId="32CC1504" w:rsidR="004A1575" w:rsidRPr="00744393" w:rsidRDefault="004A1575" w:rsidP="006656BF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  <w:r w:rsidRPr="00744393">
              <w:rPr>
                <w:rFonts w:ascii="Aptos" w:hAnsi="Aptos"/>
                <w:b/>
                <w:szCs w:val="22"/>
              </w:rPr>
              <w:t>Consent</w:t>
            </w:r>
            <w:r w:rsidR="00367989" w:rsidRPr="00744393">
              <w:rPr>
                <w:rFonts w:ascii="Aptos" w:hAnsi="Aptos"/>
                <w:b/>
                <w:szCs w:val="22"/>
              </w:rPr>
              <w:t xml:space="preserve"> to contact</w:t>
            </w:r>
            <w:r w:rsidRPr="00744393">
              <w:rPr>
                <w:rFonts w:ascii="Aptos" w:hAnsi="Aptos"/>
                <w:b/>
                <w:szCs w:val="22"/>
              </w:rPr>
              <w:t xml:space="preserve"> given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309F56" w14:textId="5CA16ECD" w:rsidR="004A1575" w:rsidRPr="00744393" w:rsidRDefault="00367989" w:rsidP="00367989">
            <w:pPr>
              <w:spacing w:before="80" w:line="360" w:lineRule="auto"/>
              <w:jc w:val="center"/>
              <w:rPr>
                <w:rFonts w:ascii="Aptos" w:hAnsi="Aptos"/>
                <w:bCs/>
              </w:rPr>
            </w:pPr>
            <w:r w:rsidRPr="00744393">
              <w:rPr>
                <w:rFonts w:ascii="Aptos" w:hAnsi="Aptos"/>
                <w:bCs/>
              </w:rPr>
              <w:t>Yes / No</w:t>
            </w:r>
          </w:p>
        </w:tc>
      </w:tr>
    </w:tbl>
    <w:p w14:paraId="1E299EBB" w14:textId="77777777" w:rsidR="006946B3" w:rsidRPr="00604A4C" w:rsidRDefault="006946B3">
      <w:pPr>
        <w:rPr>
          <w:rFonts w:ascii="Aptos" w:hAnsi="Apto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521"/>
      </w:tblGrid>
      <w:tr w:rsidR="001749CC" w:rsidRPr="00604A4C" w14:paraId="71B22AF3" w14:textId="77777777" w:rsidTr="0010477F">
        <w:trPr>
          <w:trHeight w:val="1417"/>
        </w:trPr>
        <w:tc>
          <w:tcPr>
            <w:tcW w:w="3544" w:type="dxa"/>
            <w:shd w:val="clear" w:color="auto" w:fill="D0CECE" w:themeFill="background2" w:themeFillShade="E6"/>
            <w:vAlign w:val="center"/>
          </w:tcPr>
          <w:p w14:paraId="3DBB3597" w14:textId="1B73BD2A" w:rsidR="00AD0474" w:rsidRPr="00744393" w:rsidRDefault="001749CC" w:rsidP="00ED0C1A">
            <w:pPr>
              <w:pStyle w:val="NoSpacing"/>
              <w:rPr>
                <w:rFonts w:ascii="Aptos" w:hAnsi="Aptos" w:cs="Arial"/>
                <w:b/>
              </w:rPr>
            </w:pPr>
            <w:r w:rsidRPr="00744393">
              <w:rPr>
                <w:rFonts w:ascii="Aptos" w:hAnsi="Aptos" w:cs="Arial"/>
                <w:b/>
              </w:rPr>
              <w:t>Reason for referral?</w:t>
            </w:r>
            <w:r w:rsidR="003A4B45" w:rsidRPr="00744393">
              <w:rPr>
                <w:rFonts w:ascii="Aptos" w:hAnsi="Aptos" w:cs="Arial"/>
                <w:b/>
              </w:rPr>
              <w:t xml:space="preserve"> </w:t>
            </w:r>
            <w:r w:rsidR="00BF77FD" w:rsidRPr="00744393">
              <w:rPr>
                <w:rFonts w:ascii="Aptos" w:hAnsi="Aptos" w:cs="Arial"/>
                <w:b/>
              </w:rPr>
              <w:t>e.g.</w:t>
            </w:r>
            <w:r w:rsidR="003A4B45" w:rsidRPr="00744393">
              <w:rPr>
                <w:rFonts w:ascii="Aptos" w:hAnsi="Aptos" w:cs="Arial"/>
                <w:b/>
              </w:rPr>
              <w:t xml:space="preserve"> current housing situation</w:t>
            </w:r>
            <w:r w:rsidR="005D1413" w:rsidRPr="00744393">
              <w:rPr>
                <w:rFonts w:ascii="Aptos" w:hAnsi="Aptos" w:cs="Arial"/>
                <w:b/>
              </w:rPr>
              <w:t xml:space="preserve"> (rehab, NFA, staying with friends/family</w:t>
            </w:r>
            <w:r w:rsidR="00795982" w:rsidRPr="00744393">
              <w:rPr>
                <w:rFonts w:ascii="Aptos" w:hAnsi="Aptos" w:cs="Arial"/>
                <w:b/>
              </w:rPr>
              <w:t>, additional support etc.</w:t>
            </w:r>
            <w:r w:rsidR="005D1413" w:rsidRPr="00744393">
              <w:rPr>
                <w:rFonts w:ascii="Aptos" w:hAnsi="Aptos" w:cs="Arial"/>
                <w:b/>
              </w:rPr>
              <w:t>)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203AA89" w14:textId="77777777" w:rsidR="001749CC" w:rsidRPr="00604A4C" w:rsidRDefault="001749CC" w:rsidP="00ED0C1A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6946B3" w:rsidRPr="00604A4C" w14:paraId="27448185" w14:textId="77777777" w:rsidTr="0010477F">
        <w:trPr>
          <w:trHeight w:val="567"/>
        </w:trPr>
        <w:tc>
          <w:tcPr>
            <w:tcW w:w="3544" w:type="dxa"/>
            <w:shd w:val="clear" w:color="auto" w:fill="D0CECE" w:themeFill="background2" w:themeFillShade="E6"/>
            <w:vAlign w:val="center"/>
          </w:tcPr>
          <w:p w14:paraId="5B269CAB" w14:textId="77777777" w:rsidR="006946B3" w:rsidRPr="00744393" w:rsidRDefault="006946B3" w:rsidP="00ED0C1A">
            <w:pPr>
              <w:pStyle w:val="NoSpacing"/>
              <w:rPr>
                <w:rFonts w:ascii="Aptos" w:hAnsi="Aptos" w:cs="Arial"/>
                <w:b/>
              </w:rPr>
            </w:pPr>
            <w:r w:rsidRPr="00744393">
              <w:rPr>
                <w:rFonts w:ascii="Aptos" w:hAnsi="Aptos" w:cs="Arial"/>
                <w:b/>
              </w:rPr>
              <w:t>When is accommodation required?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35537A4" w14:textId="77777777" w:rsidR="006946B3" w:rsidRPr="00604A4C" w:rsidRDefault="006946B3" w:rsidP="00ED0C1A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EF6E44" w:rsidRPr="00604A4C" w14:paraId="4DB1A566" w14:textId="77777777" w:rsidTr="0010477F">
        <w:trPr>
          <w:trHeight w:val="1417"/>
        </w:trPr>
        <w:tc>
          <w:tcPr>
            <w:tcW w:w="3544" w:type="dxa"/>
            <w:shd w:val="clear" w:color="auto" w:fill="D0CECE" w:themeFill="background2" w:themeFillShade="E6"/>
            <w:vAlign w:val="center"/>
          </w:tcPr>
          <w:p w14:paraId="0A29975F" w14:textId="77777777" w:rsidR="00EF6E44" w:rsidRPr="00744393" w:rsidRDefault="00EF6E44" w:rsidP="00ED0C1A">
            <w:pPr>
              <w:pStyle w:val="NoSpacing"/>
              <w:rPr>
                <w:rFonts w:ascii="Aptos" w:hAnsi="Aptos" w:cs="Arial"/>
                <w:b/>
              </w:rPr>
            </w:pPr>
            <w:r w:rsidRPr="00744393">
              <w:rPr>
                <w:rFonts w:ascii="Aptos" w:hAnsi="Aptos" w:cs="Arial"/>
                <w:b/>
              </w:rPr>
              <w:t>What pr</w:t>
            </w:r>
            <w:r w:rsidR="00D83705" w:rsidRPr="00744393">
              <w:rPr>
                <w:rFonts w:ascii="Aptos" w:hAnsi="Aptos" w:cs="Arial"/>
                <w:b/>
              </w:rPr>
              <w:t xml:space="preserve">evious experience of </w:t>
            </w:r>
            <w:r w:rsidRPr="00744393">
              <w:rPr>
                <w:rFonts w:ascii="Aptos" w:hAnsi="Aptos" w:cs="Arial"/>
                <w:b/>
              </w:rPr>
              <w:t>rehab</w:t>
            </w:r>
            <w:r w:rsidR="00D538FD" w:rsidRPr="00744393">
              <w:rPr>
                <w:rFonts w:ascii="Aptos" w:hAnsi="Aptos" w:cs="Arial"/>
                <w:b/>
              </w:rPr>
              <w:t>ilitation</w:t>
            </w:r>
            <w:r w:rsidRPr="00744393">
              <w:rPr>
                <w:rFonts w:ascii="Aptos" w:hAnsi="Aptos" w:cs="Arial"/>
                <w:b/>
              </w:rPr>
              <w:t>/recovery</w:t>
            </w:r>
            <w:r w:rsidR="00D83705" w:rsidRPr="00744393">
              <w:rPr>
                <w:rFonts w:ascii="Aptos" w:hAnsi="Aptos" w:cs="Arial"/>
                <w:b/>
              </w:rPr>
              <w:t xml:space="preserve"> housing </w:t>
            </w:r>
            <w:r w:rsidRPr="00744393">
              <w:rPr>
                <w:rFonts w:ascii="Aptos" w:hAnsi="Aptos" w:cs="Arial"/>
                <w:b/>
              </w:rPr>
              <w:t>does client have?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8A0D8FF" w14:textId="77777777" w:rsidR="00EF6E44" w:rsidRPr="00604A4C" w:rsidRDefault="00EF6E44" w:rsidP="00ED0C1A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1749CC" w:rsidRPr="00604A4C" w14:paraId="29298E25" w14:textId="77777777" w:rsidTr="0010477F">
        <w:trPr>
          <w:trHeight w:val="1417"/>
        </w:trPr>
        <w:tc>
          <w:tcPr>
            <w:tcW w:w="3544" w:type="dxa"/>
            <w:shd w:val="clear" w:color="auto" w:fill="D0CECE" w:themeFill="background2" w:themeFillShade="E6"/>
            <w:vAlign w:val="center"/>
          </w:tcPr>
          <w:p w14:paraId="33231026" w14:textId="77777777" w:rsidR="001749CC" w:rsidRPr="00744393" w:rsidRDefault="001749CC" w:rsidP="00D538FD">
            <w:pPr>
              <w:pStyle w:val="NoSpacing"/>
              <w:rPr>
                <w:rFonts w:ascii="Aptos" w:hAnsi="Aptos" w:cs="Arial"/>
                <w:b/>
              </w:rPr>
            </w:pPr>
            <w:r w:rsidRPr="00744393">
              <w:rPr>
                <w:rFonts w:ascii="Aptos" w:hAnsi="Aptos" w:cs="Arial"/>
                <w:b/>
              </w:rPr>
              <w:t>Is client currently abstinent</w:t>
            </w:r>
            <w:r w:rsidR="00D538FD" w:rsidRPr="00744393">
              <w:rPr>
                <w:rFonts w:ascii="Aptos" w:hAnsi="Aptos" w:cs="Arial"/>
                <w:b/>
              </w:rPr>
              <w:t xml:space="preserve"> or </w:t>
            </w:r>
            <w:r w:rsidR="00045EED" w:rsidRPr="00744393">
              <w:rPr>
                <w:rFonts w:ascii="Aptos" w:hAnsi="Aptos" w:cs="Arial"/>
                <w:b/>
              </w:rPr>
              <w:t xml:space="preserve">on </w:t>
            </w:r>
            <w:r w:rsidR="00D538FD" w:rsidRPr="00744393">
              <w:rPr>
                <w:rFonts w:ascii="Aptos" w:hAnsi="Aptos" w:cs="Arial"/>
                <w:b/>
              </w:rPr>
              <w:t>OST? If OST please provide details of dose, frequency of script etc.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32F5054" w14:textId="77777777" w:rsidR="00AD0474" w:rsidRPr="00604A4C" w:rsidRDefault="0064271D" w:rsidP="00ED0C1A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  <w:r w:rsidRPr="00604A4C">
              <w:rPr>
                <w:rFonts w:ascii="Aptos" w:hAnsi="Aptos"/>
                <w:b/>
                <w:sz w:val="22"/>
                <w:szCs w:val="22"/>
              </w:rPr>
              <w:t xml:space="preserve"> </w:t>
            </w:r>
          </w:p>
        </w:tc>
      </w:tr>
      <w:tr w:rsidR="00F719E4" w:rsidRPr="00604A4C" w14:paraId="7E1E7AAF" w14:textId="77777777" w:rsidTr="0010477F">
        <w:trPr>
          <w:trHeight w:val="1192"/>
        </w:trPr>
        <w:tc>
          <w:tcPr>
            <w:tcW w:w="3544" w:type="dxa"/>
            <w:shd w:val="clear" w:color="auto" w:fill="D0CECE" w:themeFill="background2" w:themeFillShade="E6"/>
            <w:vAlign w:val="center"/>
          </w:tcPr>
          <w:p w14:paraId="3A3EDCEF" w14:textId="77777777" w:rsidR="00F719E4" w:rsidRPr="00744393" w:rsidRDefault="00AD0238" w:rsidP="00D538FD">
            <w:pPr>
              <w:pStyle w:val="NoSpacing"/>
              <w:rPr>
                <w:rFonts w:ascii="Aptos" w:hAnsi="Aptos" w:cs="Arial"/>
                <w:b/>
              </w:rPr>
            </w:pPr>
            <w:r w:rsidRPr="00744393">
              <w:rPr>
                <w:rFonts w:ascii="Aptos" w:hAnsi="Aptos" w:cs="Arial"/>
                <w:b/>
              </w:rPr>
              <w:lastRenderedPageBreak/>
              <w:t>Substances use history including any current use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8AE9F35" w14:textId="77777777" w:rsidR="00F719E4" w:rsidRPr="00604A4C" w:rsidRDefault="00F719E4" w:rsidP="00ED0C1A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4417E9" w:rsidRPr="00604A4C" w14:paraId="135E7D80" w14:textId="77777777" w:rsidTr="0010477F">
        <w:trPr>
          <w:trHeight w:val="900"/>
        </w:trPr>
        <w:tc>
          <w:tcPr>
            <w:tcW w:w="3544" w:type="dxa"/>
            <w:shd w:val="clear" w:color="auto" w:fill="D0CECE" w:themeFill="background2" w:themeFillShade="E6"/>
            <w:vAlign w:val="center"/>
          </w:tcPr>
          <w:p w14:paraId="725581E2" w14:textId="4A8B8867" w:rsidR="004417E9" w:rsidRPr="00744393" w:rsidRDefault="004417E9" w:rsidP="00D538FD">
            <w:pPr>
              <w:pStyle w:val="NoSpacing"/>
              <w:rPr>
                <w:rFonts w:ascii="Aptos" w:hAnsi="Aptos" w:cs="Arial"/>
                <w:b/>
              </w:rPr>
            </w:pPr>
            <w:r w:rsidRPr="00744393">
              <w:rPr>
                <w:rFonts w:ascii="Aptos" w:hAnsi="Aptos" w:cs="Arial"/>
                <w:b/>
              </w:rPr>
              <w:t xml:space="preserve">Is client currently in receipt of benefits? If </w:t>
            </w:r>
            <w:r w:rsidR="00795982" w:rsidRPr="00744393">
              <w:rPr>
                <w:rFonts w:ascii="Aptos" w:hAnsi="Aptos" w:cs="Arial"/>
                <w:b/>
              </w:rPr>
              <w:t>so,</w:t>
            </w:r>
            <w:r w:rsidRPr="00744393">
              <w:rPr>
                <w:rFonts w:ascii="Aptos" w:hAnsi="Aptos" w:cs="Arial"/>
                <w:b/>
              </w:rPr>
              <w:t xml:space="preserve"> please state which (ESA, JSA, </w:t>
            </w:r>
            <w:r w:rsidR="00795982" w:rsidRPr="00744393">
              <w:rPr>
                <w:rFonts w:ascii="Aptos" w:hAnsi="Aptos" w:cs="Arial"/>
                <w:b/>
              </w:rPr>
              <w:t>UC, PIP</w:t>
            </w:r>
            <w:r w:rsidRPr="00744393">
              <w:rPr>
                <w:rFonts w:ascii="Aptos" w:hAnsi="Aptos" w:cs="Arial"/>
                <w:b/>
              </w:rPr>
              <w:t>)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564B41C" w14:textId="77777777" w:rsidR="004417E9" w:rsidRPr="00604A4C" w:rsidRDefault="004417E9" w:rsidP="00ED0C1A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</w:tbl>
    <w:p w14:paraId="6E6C2A8C" w14:textId="77777777" w:rsidR="005964CF" w:rsidRPr="00604A4C" w:rsidRDefault="005964CF">
      <w:pPr>
        <w:rPr>
          <w:rFonts w:ascii="Aptos" w:hAnsi="Aptos"/>
        </w:rPr>
      </w:pPr>
    </w:p>
    <w:p w14:paraId="46A92828" w14:textId="77777777" w:rsidR="005964CF" w:rsidRPr="00604A4C" w:rsidRDefault="005964CF">
      <w:pPr>
        <w:rPr>
          <w:rFonts w:ascii="Aptos" w:hAnsi="Apto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521"/>
      </w:tblGrid>
      <w:tr w:rsidR="006E08C4" w:rsidRPr="00604A4C" w14:paraId="6B348457" w14:textId="77777777" w:rsidTr="0010477F">
        <w:trPr>
          <w:trHeight w:val="1417"/>
        </w:trPr>
        <w:tc>
          <w:tcPr>
            <w:tcW w:w="3544" w:type="dxa"/>
            <w:shd w:val="clear" w:color="auto" w:fill="D0CECE" w:themeFill="background2" w:themeFillShade="E6"/>
            <w:vAlign w:val="center"/>
          </w:tcPr>
          <w:p w14:paraId="62766491" w14:textId="77777777" w:rsidR="00453DE1" w:rsidRPr="00744393" w:rsidRDefault="00EF6E44" w:rsidP="006946B3">
            <w:pPr>
              <w:pStyle w:val="NoSpacing"/>
              <w:rPr>
                <w:rFonts w:ascii="Aptos" w:hAnsi="Aptos" w:cs="Arial"/>
                <w:b/>
              </w:rPr>
            </w:pPr>
            <w:r w:rsidRPr="00744393">
              <w:rPr>
                <w:rFonts w:ascii="Aptos" w:hAnsi="Aptos" w:cs="Arial"/>
                <w:b/>
              </w:rPr>
              <w:t>Does client have</w:t>
            </w:r>
            <w:r w:rsidR="006269CF" w:rsidRPr="00744393">
              <w:rPr>
                <w:rFonts w:ascii="Aptos" w:hAnsi="Aptos" w:cs="Arial"/>
                <w:b/>
              </w:rPr>
              <w:t xml:space="preserve"> physical and/or mental health</w:t>
            </w:r>
            <w:r w:rsidRPr="00744393">
              <w:rPr>
                <w:rFonts w:ascii="Aptos" w:hAnsi="Aptos" w:cs="Arial"/>
                <w:b/>
              </w:rPr>
              <w:t xml:space="preserve"> support needs</w:t>
            </w:r>
            <w:r w:rsidR="006269CF" w:rsidRPr="00744393">
              <w:rPr>
                <w:rFonts w:ascii="Aptos" w:hAnsi="Aptos" w:cs="Arial"/>
                <w:b/>
              </w:rPr>
              <w:t>?</w:t>
            </w:r>
            <w:r w:rsidR="006946B3" w:rsidRPr="00744393">
              <w:rPr>
                <w:rFonts w:ascii="Aptos" w:hAnsi="Aptos" w:cs="Arial"/>
                <w:b/>
              </w:rPr>
              <w:t xml:space="preserve"> If yes</w:t>
            </w:r>
            <w:r w:rsidR="00A67AFD" w:rsidRPr="00744393">
              <w:rPr>
                <w:rFonts w:ascii="Aptos" w:hAnsi="Aptos" w:cs="Arial"/>
                <w:b/>
              </w:rPr>
              <w:t>,</w:t>
            </w:r>
            <w:r w:rsidR="006946B3" w:rsidRPr="00744393">
              <w:rPr>
                <w:rFonts w:ascii="Aptos" w:hAnsi="Aptos" w:cs="Arial"/>
                <w:b/>
              </w:rPr>
              <w:t xml:space="preserve"> please provide details.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2FCE6F0" w14:textId="77777777" w:rsidR="00AD0474" w:rsidRPr="00604A4C" w:rsidRDefault="00AD0474" w:rsidP="00ED0C1A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6D7E57" w:rsidRPr="00604A4C" w14:paraId="57F2DD7A" w14:textId="77777777" w:rsidTr="0010477F">
        <w:trPr>
          <w:trHeight w:val="1417"/>
        </w:trPr>
        <w:tc>
          <w:tcPr>
            <w:tcW w:w="3544" w:type="dxa"/>
            <w:shd w:val="clear" w:color="auto" w:fill="D0CECE" w:themeFill="background2" w:themeFillShade="E6"/>
            <w:vAlign w:val="center"/>
          </w:tcPr>
          <w:p w14:paraId="58C5E0E2" w14:textId="77777777" w:rsidR="006D7E57" w:rsidRPr="00744393" w:rsidRDefault="00B529C7" w:rsidP="006946B3">
            <w:pPr>
              <w:pStyle w:val="NoSpacing"/>
              <w:rPr>
                <w:rFonts w:ascii="Aptos" w:hAnsi="Aptos" w:cs="Arial"/>
                <w:b/>
              </w:rPr>
            </w:pPr>
            <w:r w:rsidRPr="00744393">
              <w:rPr>
                <w:rFonts w:ascii="Aptos" w:hAnsi="Aptos" w:cs="Arial"/>
                <w:b/>
              </w:rPr>
              <w:t xml:space="preserve">Does </w:t>
            </w:r>
            <w:r w:rsidR="0081085F" w:rsidRPr="00744393">
              <w:rPr>
                <w:rFonts w:ascii="Aptos" w:hAnsi="Aptos" w:cs="Arial"/>
                <w:b/>
              </w:rPr>
              <w:t>the client</w:t>
            </w:r>
            <w:r w:rsidRPr="00744393">
              <w:rPr>
                <w:rFonts w:ascii="Aptos" w:hAnsi="Aptos" w:cs="Arial"/>
                <w:b/>
              </w:rPr>
              <w:t xml:space="preserve"> have any history of violence in the past </w:t>
            </w:r>
            <w:r w:rsidR="00453DE1" w:rsidRPr="00744393">
              <w:rPr>
                <w:rFonts w:ascii="Aptos" w:hAnsi="Aptos" w:cs="Arial"/>
                <w:b/>
              </w:rPr>
              <w:t>or</w:t>
            </w:r>
            <w:r w:rsidR="0081085F" w:rsidRPr="00744393">
              <w:rPr>
                <w:rFonts w:ascii="Aptos" w:hAnsi="Aptos" w:cs="Arial"/>
                <w:b/>
              </w:rPr>
              <w:t xml:space="preserve"> currently </w:t>
            </w:r>
            <w:r w:rsidR="00453DE1" w:rsidRPr="00744393">
              <w:rPr>
                <w:rFonts w:ascii="Aptos" w:hAnsi="Aptos" w:cs="Arial"/>
                <w:b/>
              </w:rPr>
              <w:t>present a high risk to others</w:t>
            </w:r>
            <w:r w:rsidRPr="00744393">
              <w:rPr>
                <w:rFonts w:ascii="Aptos" w:hAnsi="Aptos" w:cs="Arial"/>
                <w:b/>
              </w:rPr>
              <w:t>?</w:t>
            </w:r>
            <w:r w:rsidR="006946B3" w:rsidRPr="00744393">
              <w:rPr>
                <w:rFonts w:ascii="Aptos" w:hAnsi="Aptos" w:cs="Arial"/>
                <w:b/>
              </w:rPr>
              <w:t xml:space="preserve"> If </w:t>
            </w:r>
            <w:r w:rsidR="001F1F80" w:rsidRPr="00744393">
              <w:rPr>
                <w:rFonts w:ascii="Aptos" w:hAnsi="Aptos" w:cs="Arial"/>
                <w:b/>
              </w:rPr>
              <w:t>yes,</w:t>
            </w:r>
            <w:r w:rsidR="006946B3" w:rsidRPr="00744393">
              <w:rPr>
                <w:rFonts w:ascii="Aptos" w:hAnsi="Aptos" w:cs="Arial"/>
                <w:b/>
              </w:rPr>
              <w:t xml:space="preserve"> please provide details.</w:t>
            </w:r>
          </w:p>
        </w:tc>
        <w:tc>
          <w:tcPr>
            <w:tcW w:w="6521" w:type="dxa"/>
            <w:shd w:val="clear" w:color="auto" w:fill="auto"/>
          </w:tcPr>
          <w:p w14:paraId="3A5131DE" w14:textId="77777777" w:rsidR="00AD0474" w:rsidRPr="00604A4C" w:rsidRDefault="0064271D" w:rsidP="00CB70A3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  <w:r w:rsidRPr="00604A4C">
              <w:rPr>
                <w:rFonts w:ascii="Aptos" w:hAnsi="Aptos"/>
                <w:b/>
                <w:sz w:val="22"/>
                <w:szCs w:val="22"/>
              </w:rPr>
              <w:t xml:space="preserve"> </w:t>
            </w:r>
          </w:p>
        </w:tc>
      </w:tr>
      <w:tr w:rsidR="005D1413" w:rsidRPr="00604A4C" w14:paraId="612DE71F" w14:textId="77777777" w:rsidTr="0010477F">
        <w:trPr>
          <w:trHeight w:val="1417"/>
        </w:trPr>
        <w:tc>
          <w:tcPr>
            <w:tcW w:w="3544" w:type="dxa"/>
            <w:shd w:val="clear" w:color="auto" w:fill="D0CECE" w:themeFill="background2" w:themeFillShade="E6"/>
            <w:vAlign w:val="center"/>
          </w:tcPr>
          <w:p w14:paraId="1B276445" w14:textId="77777777" w:rsidR="005D1413" w:rsidRPr="00744393" w:rsidRDefault="005D1413" w:rsidP="006946B3">
            <w:pPr>
              <w:pStyle w:val="NoSpacing"/>
              <w:rPr>
                <w:rFonts w:ascii="Aptos" w:hAnsi="Aptos" w:cs="Arial"/>
                <w:b/>
              </w:rPr>
            </w:pPr>
            <w:r w:rsidRPr="00744393">
              <w:rPr>
                <w:rFonts w:ascii="Aptos" w:hAnsi="Aptos" w:cs="Arial"/>
                <w:b/>
              </w:rPr>
              <w:t>Does the client have any criminal convictions or current legal proceedings</w:t>
            </w:r>
            <w:r w:rsidR="00A67AFD" w:rsidRPr="00744393">
              <w:rPr>
                <w:rFonts w:ascii="Aptos" w:hAnsi="Aptos"/>
                <w:b/>
              </w:rPr>
              <w:t xml:space="preserve"> </w:t>
            </w:r>
            <w:r w:rsidR="00A67AFD" w:rsidRPr="00744393">
              <w:rPr>
                <w:rFonts w:ascii="Aptos" w:hAnsi="Aptos" w:cs="Arial"/>
                <w:b/>
              </w:rPr>
              <w:t>e.g. Schedule 1 or Arson</w:t>
            </w:r>
            <w:r w:rsidRPr="00744393">
              <w:rPr>
                <w:rFonts w:ascii="Aptos" w:hAnsi="Aptos" w:cs="Arial"/>
                <w:b/>
              </w:rPr>
              <w:t>? If yes</w:t>
            </w:r>
            <w:r w:rsidR="001F1F80" w:rsidRPr="00744393">
              <w:rPr>
                <w:rFonts w:ascii="Aptos" w:hAnsi="Aptos" w:cs="Arial"/>
                <w:b/>
              </w:rPr>
              <w:t>,</w:t>
            </w:r>
            <w:r w:rsidRPr="00744393">
              <w:rPr>
                <w:rFonts w:ascii="Aptos" w:hAnsi="Aptos" w:cs="Arial"/>
                <w:b/>
              </w:rPr>
              <w:t xml:space="preserve"> please give details.</w:t>
            </w:r>
          </w:p>
        </w:tc>
        <w:tc>
          <w:tcPr>
            <w:tcW w:w="6521" w:type="dxa"/>
            <w:shd w:val="clear" w:color="auto" w:fill="auto"/>
          </w:tcPr>
          <w:p w14:paraId="513E6177" w14:textId="77777777" w:rsidR="005D1413" w:rsidRPr="00604A4C" w:rsidRDefault="005D1413" w:rsidP="00CB70A3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6A65B8" w:rsidRPr="00604A4C" w14:paraId="2DAA3A92" w14:textId="77777777" w:rsidTr="0010477F">
        <w:trPr>
          <w:trHeight w:val="1417"/>
        </w:trPr>
        <w:tc>
          <w:tcPr>
            <w:tcW w:w="3544" w:type="dxa"/>
            <w:shd w:val="clear" w:color="auto" w:fill="D0CECE" w:themeFill="background2" w:themeFillShade="E6"/>
            <w:vAlign w:val="center"/>
          </w:tcPr>
          <w:p w14:paraId="390888BF" w14:textId="77777777" w:rsidR="00ED37FC" w:rsidRPr="00744393" w:rsidRDefault="006946B3" w:rsidP="006946B3">
            <w:pPr>
              <w:rPr>
                <w:rFonts w:ascii="Aptos" w:hAnsi="Aptos"/>
                <w:b/>
              </w:rPr>
            </w:pPr>
            <w:r w:rsidRPr="00744393">
              <w:rPr>
                <w:rFonts w:ascii="Aptos" w:hAnsi="Aptos"/>
                <w:b/>
              </w:rPr>
              <w:t xml:space="preserve">Describe client’s family situation and support </w:t>
            </w:r>
            <w:r w:rsidR="003E7107" w:rsidRPr="00744393">
              <w:rPr>
                <w:rFonts w:ascii="Aptos" w:hAnsi="Aptos"/>
                <w:b/>
              </w:rPr>
              <w:t>network</w:t>
            </w:r>
            <w:r w:rsidR="004417E9" w:rsidRPr="00744393">
              <w:rPr>
                <w:rFonts w:ascii="Aptos" w:hAnsi="Aptos"/>
                <w:b/>
              </w:rPr>
              <w:t>?</w:t>
            </w:r>
          </w:p>
        </w:tc>
        <w:tc>
          <w:tcPr>
            <w:tcW w:w="6521" w:type="dxa"/>
            <w:shd w:val="clear" w:color="auto" w:fill="auto"/>
          </w:tcPr>
          <w:p w14:paraId="1772E43A" w14:textId="77777777" w:rsidR="00AD0474" w:rsidRPr="00604A4C" w:rsidRDefault="00AD0474" w:rsidP="0064271D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AD0474" w:rsidRPr="00604A4C" w14:paraId="3B1E2BCF" w14:textId="77777777" w:rsidTr="0010477F">
        <w:trPr>
          <w:trHeight w:val="1417"/>
        </w:trPr>
        <w:tc>
          <w:tcPr>
            <w:tcW w:w="3544" w:type="dxa"/>
            <w:shd w:val="clear" w:color="auto" w:fill="D0CECE" w:themeFill="background2" w:themeFillShade="E6"/>
            <w:vAlign w:val="center"/>
          </w:tcPr>
          <w:p w14:paraId="09E25F75" w14:textId="70498F4E" w:rsidR="00AD0474" w:rsidRPr="00744393" w:rsidRDefault="006946B3" w:rsidP="006946B3">
            <w:pPr>
              <w:rPr>
                <w:rFonts w:ascii="Aptos" w:hAnsi="Aptos"/>
                <w:b/>
              </w:rPr>
            </w:pPr>
            <w:r w:rsidRPr="00744393">
              <w:rPr>
                <w:rFonts w:ascii="Aptos" w:hAnsi="Aptos"/>
                <w:b/>
              </w:rPr>
              <w:t>Describe any safeguarding concerns</w:t>
            </w:r>
            <w:r w:rsidR="00795982" w:rsidRPr="00744393">
              <w:rPr>
                <w:rFonts w:ascii="Aptos" w:hAnsi="Aptos"/>
                <w:b/>
              </w:rPr>
              <w:t xml:space="preserve"> </w:t>
            </w:r>
            <w:r w:rsidR="00FA0F45" w:rsidRPr="00744393">
              <w:rPr>
                <w:rFonts w:ascii="Aptos" w:hAnsi="Aptos"/>
                <w:b/>
              </w:rPr>
              <w:t xml:space="preserve">(abuse, neglect, DV etc.) </w:t>
            </w:r>
            <w:r w:rsidR="00795982" w:rsidRPr="00744393">
              <w:rPr>
                <w:rFonts w:ascii="Aptos" w:hAnsi="Aptos"/>
                <w:b/>
              </w:rPr>
              <w:t>or involvement with Adult Social Services</w:t>
            </w:r>
            <w:r w:rsidR="004417E9" w:rsidRPr="00744393">
              <w:rPr>
                <w:rFonts w:ascii="Aptos" w:hAnsi="Aptos"/>
                <w:b/>
              </w:rPr>
              <w:t>?</w:t>
            </w:r>
          </w:p>
          <w:p w14:paraId="7695C109" w14:textId="426E4104" w:rsidR="0059135A" w:rsidRPr="00744393" w:rsidRDefault="0059135A" w:rsidP="006946B3">
            <w:pPr>
              <w:rPr>
                <w:rFonts w:ascii="Aptos" w:hAnsi="Aptos"/>
                <w:b/>
              </w:rPr>
            </w:pPr>
          </w:p>
        </w:tc>
        <w:tc>
          <w:tcPr>
            <w:tcW w:w="6521" w:type="dxa"/>
            <w:shd w:val="clear" w:color="auto" w:fill="auto"/>
          </w:tcPr>
          <w:p w14:paraId="6A1B79D7" w14:textId="77777777" w:rsidR="00AD0474" w:rsidRPr="00604A4C" w:rsidRDefault="00AD0474" w:rsidP="00CB70A3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453DE1" w:rsidRPr="00604A4C" w14:paraId="5B509216" w14:textId="77777777" w:rsidTr="0010477F">
        <w:trPr>
          <w:trHeight w:val="954"/>
        </w:trPr>
        <w:tc>
          <w:tcPr>
            <w:tcW w:w="3544" w:type="dxa"/>
            <w:shd w:val="clear" w:color="auto" w:fill="D0CECE" w:themeFill="background2" w:themeFillShade="E6"/>
            <w:vAlign w:val="center"/>
          </w:tcPr>
          <w:p w14:paraId="23F940C8" w14:textId="775608F6" w:rsidR="00795982" w:rsidRPr="00744393" w:rsidRDefault="0081085F" w:rsidP="006946B3">
            <w:pPr>
              <w:pStyle w:val="NoSpacing"/>
              <w:rPr>
                <w:rFonts w:ascii="Aptos" w:hAnsi="Aptos" w:cs="Arial"/>
                <w:b/>
              </w:rPr>
            </w:pPr>
            <w:r w:rsidRPr="00744393">
              <w:rPr>
                <w:rFonts w:ascii="Aptos" w:hAnsi="Aptos" w:cs="Arial"/>
                <w:b/>
              </w:rPr>
              <w:t>Could you provide any information abou</w:t>
            </w:r>
            <w:r w:rsidR="006A65B8" w:rsidRPr="00744393">
              <w:rPr>
                <w:rFonts w:ascii="Aptos" w:hAnsi="Aptos" w:cs="Arial"/>
                <w:b/>
              </w:rPr>
              <w:t xml:space="preserve">t the </w:t>
            </w:r>
            <w:r w:rsidR="00A67AFD" w:rsidRPr="00744393">
              <w:rPr>
                <w:rFonts w:ascii="Aptos" w:hAnsi="Aptos" w:cs="Arial"/>
                <w:b/>
              </w:rPr>
              <w:t>client’s</w:t>
            </w:r>
            <w:r w:rsidR="00045EED" w:rsidRPr="00744393">
              <w:rPr>
                <w:rFonts w:ascii="Aptos" w:hAnsi="Aptos" w:cs="Arial"/>
                <w:b/>
              </w:rPr>
              <w:t xml:space="preserve"> </w:t>
            </w:r>
            <w:r w:rsidR="00795982" w:rsidRPr="00744393">
              <w:rPr>
                <w:rFonts w:ascii="Aptos" w:hAnsi="Aptos" w:cs="Arial"/>
                <w:b/>
              </w:rPr>
              <w:t>goals, or what they hope to achieve whilst working with Emerging Futures?</w:t>
            </w:r>
          </w:p>
          <w:p w14:paraId="0F8383F6" w14:textId="327C86CE" w:rsidR="00795982" w:rsidRPr="00744393" w:rsidRDefault="00795982" w:rsidP="006946B3">
            <w:pPr>
              <w:pStyle w:val="NoSpacing"/>
              <w:rPr>
                <w:rFonts w:ascii="Aptos" w:hAnsi="Aptos" w:cs="Arial"/>
                <w:b/>
              </w:rPr>
            </w:pPr>
          </w:p>
        </w:tc>
        <w:tc>
          <w:tcPr>
            <w:tcW w:w="6521" w:type="dxa"/>
            <w:shd w:val="clear" w:color="auto" w:fill="auto"/>
          </w:tcPr>
          <w:p w14:paraId="436A2D17" w14:textId="77777777" w:rsidR="0089041C" w:rsidRPr="00604A4C" w:rsidRDefault="0089041C" w:rsidP="00CB70A3">
            <w:pPr>
              <w:spacing w:before="80" w:line="360" w:lineRule="auto"/>
              <w:rPr>
                <w:rFonts w:ascii="Aptos" w:hAnsi="Aptos"/>
                <w:b/>
                <w:sz w:val="22"/>
                <w:szCs w:val="22"/>
              </w:rPr>
            </w:pPr>
            <w:r w:rsidRPr="00604A4C">
              <w:rPr>
                <w:rFonts w:ascii="Aptos" w:hAnsi="Aptos"/>
                <w:b/>
                <w:sz w:val="22"/>
                <w:szCs w:val="22"/>
              </w:rPr>
              <w:t xml:space="preserve"> </w:t>
            </w:r>
          </w:p>
        </w:tc>
      </w:tr>
    </w:tbl>
    <w:p w14:paraId="53D6E74C" w14:textId="77777777" w:rsidR="00F34D8E" w:rsidRPr="00604A4C" w:rsidRDefault="00F34D8E" w:rsidP="00F34D8E">
      <w:pPr>
        <w:tabs>
          <w:tab w:val="left" w:pos="1418"/>
        </w:tabs>
        <w:spacing w:before="120" w:line="360" w:lineRule="auto"/>
        <w:ind w:right="282"/>
        <w:rPr>
          <w:rFonts w:ascii="Aptos" w:hAnsi="Aptos"/>
          <w:b/>
          <w:bCs/>
          <w:sz w:val="12"/>
          <w:szCs w:val="12"/>
        </w:rPr>
      </w:pPr>
    </w:p>
    <w:p w14:paraId="3D0141D1" w14:textId="5DF9D114" w:rsidR="003A4B45" w:rsidRPr="00604A4C" w:rsidRDefault="003A4B45" w:rsidP="00F34D8E">
      <w:pPr>
        <w:tabs>
          <w:tab w:val="left" w:pos="1418"/>
        </w:tabs>
        <w:spacing w:before="120" w:line="360" w:lineRule="auto"/>
        <w:ind w:right="282"/>
        <w:rPr>
          <w:rFonts w:ascii="Aptos" w:hAnsi="Aptos"/>
          <w:b/>
          <w:bCs/>
        </w:rPr>
      </w:pPr>
      <w:r w:rsidRPr="00604A4C">
        <w:rPr>
          <w:rFonts w:ascii="Aptos" w:hAnsi="Aptos"/>
          <w:b/>
          <w:bCs/>
        </w:rPr>
        <w:t xml:space="preserve">If an existing Risk Assessment is in </w:t>
      </w:r>
      <w:r w:rsidR="000F04CE" w:rsidRPr="00604A4C">
        <w:rPr>
          <w:rFonts w:ascii="Aptos" w:hAnsi="Aptos"/>
          <w:b/>
          <w:bCs/>
        </w:rPr>
        <w:t>p</w:t>
      </w:r>
      <w:r w:rsidR="009D30A9" w:rsidRPr="00604A4C">
        <w:rPr>
          <w:rFonts w:ascii="Aptos" w:hAnsi="Aptos"/>
          <w:b/>
          <w:bCs/>
        </w:rPr>
        <w:t>lace,</w:t>
      </w:r>
      <w:r w:rsidRPr="00604A4C">
        <w:rPr>
          <w:rFonts w:ascii="Aptos" w:hAnsi="Aptos"/>
          <w:b/>
          <w:bCs/>
        </w:rPr>
        <w:t xml:space="preserve"> please attach with referral form.</w:t>
      </w:r>
    </w:p>
    <w:p w14:paraId="2C1DC4FB" w14:textId="7C3D8548" w:rsidR="0001224B" w:rsidRPr="00744393" w:rsidRDefault="004A1575" w:rsidP="00F34D8E">
      <w:pPr>
        <w:tabs>
          <w:tab w:val="left" w:pos="1418"/>
        </w:tabs>
        <w:spacing w:before="120" w:line="360" w:lineRule="auto"/>
        <w:ind w:right="282"/>
        <w:rPr>
          <w:rFonts w:ascii="Aptos" w:hAnsi="Aptos"/>
          <w:bCs/>
        </w:rPr>
      </w:pPr>
      <w:r w:rsidRPr="00744393">
        <w:rPr>
          <w:rFonts w:ascii="Aptos" w:hAnsi="Aptos"/>
          <w:bCs/>
        </w:rPr>
        <w:t>P</w:t>
      </w:r>
      <w:r w:rsidR="006A65B8" w:rsidRPr="00744393">
        <w:rPr>
          <w:rFonts w:ascii="Aptos" w:hAnsi="Aptos"/>
          <w:bCs/>
        </w:rPr>
        <w:t>lease e</w:t>
      </w:r>
      <w:r w:rsidR="00036093" w:rsidRPr="00744393">
        <w:rPr>
          <w:rFonts w:ascii="Aptos" w:hAnsi="Aptos"/>
          <w:bCs/>
        </w:rPr>
        <w:t>mail</w:t>
      </w:r>
      <w:r w:rsidR="006A65B8" w:rsidRPr="00744393">
        <w:rPr>
          <w:rFonts w:ascii="Aptos" w:hAnsi="Aptos"/>
          <w:bCs/>
        </w:rPr>
        <w:t xml:space="preserve"> referral </w:t>
      </w:r>
      <w:r w:rsidR="001749CC" w:rsidRPr="00744393">
        <w:rPr>
          <w:rFonts w:ascii="Aptos" w:hAnsi="Aptos"/>
          <w:bCs/>
        </w:rPr>
        <w:t>to:</w:t>
      </w:r>
      <w:r w:rsidR="00367989" w:rsidRPr="00744393">
        <w:rPr>
          <w:rFonts w:ascii="Aptos" w:hAnsi="Aptos"/>
          <w:bCs/>
        </w:rPr>
        <w:t xml:space="preserve"> </w:t>
      </w:r>
      <w:hyperlink r:id="rId15" w:history="1">
        <w:r w:rsidR="00250BC5" w:rsidRPr="00595DCF">
          <w:rPr>
            <w:rStyle w:val="Hyperlink"/>
            <w:rFonts w:ascii="Aptos" w:hAnsi="Aptos" w:cstheme="minorHAnsi"/>
            <w:bCs/>
          </w:rPr>
          <w:t>bhamhousing@emergingfutures.org.uk</w:t>
        </w:r>
      </w:hyperlink>
    </w:p>
    <w:p w14:paraId="4EE7077A" w14:textId="77777777" w:rsidR="0001224B" w:rsidRPr="00604A4C" w:rsidRDefault="0001224B" w:rsidP="00EA6C40">
      <w:pPr>
        <w:rPr>
          <w:rFonts w:ascii="Aptos" w:hAnsi="Aptos" w:cstheme="minorHAnsi"/>
        </w:rPr>
      </w:pPr>
    </w:p>
    <w:p w14:paraId="0F166B59" w14:textId="402EBDE6" w:rsidR="00EA6C40" w:rsidRPr="00604A4C" w:rsidRDefault="00DF0B85" w:rsidP="00EA6C40">
      <w:pPr>
        <w:rPr>
          <w:rFonts w:ascii="Aptos" w:hAnsi="Aptos" w:cstheme="minorHAnsi"/>
        </w:rPr>
      </w:pPr>
      <w:r w:rsidRPr="00604A4C">
        <w:rPr>
          <w:rFonts w:ascii="Aptos" w:hAnsi="Aptos" w:cstheme="minorHAnsi"/>
        </w:rPr>
        <w:t xml:space="preserve">If you require any additional support in </w:t>
      </w:r>
      <w:r w:rsidR="003224B1" w:rsidRPr="00604A4C">
        <w:rPr>
          <w:rFonts w:ascii="Aptos" w:hAnsi="Aptos" w:cstheme="minorHAnsi"/>
        </w:rPr>
        <w:t>completing this referral</w:t>
      </w:r>
      <w:r w:rsidR="00827273" w:rsidRPr="00604A4C">
        <w:rPr>
          <w:rFonts w:ascii="Aptos" w:hAnsi="Aptos" w:cstheme="minorHAnsi"/>
        </w:rPr>
        <w:t xml:space="preserve"> or wanted more information</w:t>
      </w:r>
      <w:r w:rsidR="00141350" w:rsidRPr="00604A4C">
        <w:rPr>
          <w:rFonts w:ascii="Aptos" w:hAnsi="Aptos" w:cstheme="minorHAnsi"/>
        </w:rPr>
        <w:t xml:space="preserve"> about what we do,</w:t>
      </w:r>
      <w:r w:rsidR="003224B1" w:rsidRPr="00604A4C">
        <w:rPr>
          <w:rFonts w:ascii="Aptos" w:hAnsi="Aptos" w:cstheme="minorHAnsi"/>
        </w:rPr>
        <w:t xml:space="preserve"> please get in touch</w:t>
      </w:r>
      <w:r w:rsidR="00141350" w:rsidRPr="00604A4C">
        <w:rPr>
          <w:rFonts w:ascii="Aptos" w:hAnsi="Aptos" w:cstheme="minorHAnsi"/>
        </w:rPr>
        <w:t>:</w:t>
      </w:r>
    </w:p>
    <w:p w14:paraId="6BFDB5CF" w14:textId="1FE2913B" w:rsidR="00141350" w:rsidRPr="00604A4C" w:rsidRDefault="00141350" w:rsidP="00EA6C40">
      <w:pPr>
        <w:rPr>
          <w:rFonts w:ascii="Aptos" w:hAnsi="Aptos" w:cstheme="minorHAnsi"/>
        </w:rPr>
      </w:pPr>
    </w:p>
    <w:p w14:paraId="46060D92" w14:textId="3011FE71" w:rsidR="008529E3" w:rsidRPr="00604A4C" w:rsidRDefault="00F34D8E" w:rsidP="001C2428">
      <w:pPr>
        <w:rPr>
          <w:rFonts w:ascii="Aptos" w:hAnsi="Aptos" w:cstheme="minorHAnsi"/>
        </w:rPr>
      </w:pPr>
      <w:r w:rsidRPr="00604A4C">
        <w:rPr>
          <w:rFonts w:ascii="Aptos" w:hAnsi="Aptos" w:cstheme="minorHAnsi"/>
          <w:b/>
          <w:bCs/>
        </w:rPr>
        <w:t>T.</w:t>
      </w:r>
      <w:r w:rsidRPr="00604A4C">
        <w:rPr>
          <w:rFonts w:ascii="Aptos" w:hAnsi="Aptos" w:cstheme="minorHAnsi"/>
        </w:rPr>
        <w:t xml:space="preserve"> </w:t>
      </w:r>
      <w:r w:rsidR="008529E3" w:rsidRPr="00604A4C">
        <w:rPr>
          <w:rFonts w:ascii="Aptos" w:hAnsi="Aptos" w:cstheme="minorHAnsi"/>
        </w:rPr>
        <w:t xml:space="preserve">03330 124 714 ext. </w:t>
      </w:r>
      <w:r w:rsidR="00044E3C">
        <w:rPr>
          <w:rFonts w:ascii="Aptos" w:hAnsi="Aptos" w:cstheme="minorHAnsi"/>
        </w:rPr>
        <w:t>4</w:t>
      </w:r>
    </w:p>
    <w:p w14:paraId="7C00CF71" w14:textId="70BE8757" w:rsidR="008529E3" w:rsidRPr="00604A4C" w:rsidRDefault="00F34D8E" w:rsidP="00F34D8E">
      <w:pPr>
        <w:rPr>
          <w:rFonts w:ascii="Aptos" w:hAnsi="Aptos" w:cstheme="minorHAnsi"/>
        </w:rPr>
      </w:pPr>
      <w:r w:rsidRPr="00604A4C">
        <w:rPr>
          <w:rFonts w:ascii="Aptos" w:hAnsi="Aptos"/>
          <w:b/>
          <w:bCs/>
        </w:rPr>
        <w:t>E.</w:t>
      </w:r>
      <w:r w:rsidRPr="00604A4C">
        <w:rPr>
          <w:rFonts w:ascii="Aptos" w:hAnsi="Aptos"/>
        </w:rPr>
        <w:t xml:space="preserve"> </w:t>
      </w:r>
      <w:hyperlink r:id="rId16" w:history="1">
        <w:r w:rsidR="00250BC5" w:rsidRPr="00595DCF">
          <w:rPr>
            <w:rStyle w:val="Hyperlink"/>
            <w:rFonts w:ascii="Aptos" w:hAnsi="Aptos" w:cstheme="minorHAnsi"/>
          </w:rPr>
          <w:t>bhamhousing@emergingfutures.org.uk</w:t>
        </w:r>
      </w:hyperlink>
    </w:p>
    <w:p w14:paraId="29699722" w14:textId="62304ED5" w:rsidR="00EA6C40" w:rsidRPr="00604A4C" w:rsidRDefault="00F34D8E" w:rsidP="00EA6C40">
      <w:pPr>
        <w:rPr>
          <w:rFonts w:ascii="Aptos Light" w:hAnsi="Aptos Light" w:cstheme="minorHAnsi"/>
          <w:sz w:val="22"/>
          <w:szCs w:val="22"/>
        </w:rPr>
      </w:pPr>
      <w:r w:rsidRPr="00604A4C">
        <w:rPr>
          <w:rFonts w:ascii="Aptos" w:hAnsi="Aptos"/>
          <w:b/>
          <w:bCs/>
        </w:rPr>
        <w:t>W.</w:t>
      </w:r>
      <w:r w:rsidRPr="00604A4C">
        <w:rPr>
          <w:rFonts w:ascii="Aptos" w:hAnsi="Aptos"/>
        </w:rPr>
        <w:t xml:space="preserve"> </w:t>
      </w:r>
      <w:hyperlink r:id="rId17" w:history="1">
        <w:r w:rsidR="002F4A65" w:rsidRPr="001B3500">
          <w:rPr>
            <w:rStyle w:val="Hyperlink"/>
            <w:rFonts w:ascii="Aptos" w:hAnsi="Aptos" w:cstheme="minorHAnsi"/>
          </w:rPr>
          <w:t>www.emergingfutures.org.uk/projects/birmingham</w:t>
        </w:r>
      </w:hyperlink>
      <w:r w:rsidR="008529E3">
        <w:rPr>
          <w:rFonts w:ascii="Aptos Light" w:hAnsi="Aptos Light" w:cstheme="minorHAnsi"/>
          <w:b/>
          <w:bCs/>
          <w:sz w:val="24"/>
          <w:szCs w:val="24"/>
        </w:rPr>
        <w:br w:type="textWrapping" w:clear="all"/>
      </w:r>
    </w:p>
    <w:sectPr w:rsidR="00EA6C40" w:rsidRPr="00604A4C" w:rsidSect="0074439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96" w:right="851" w:bottom="284" w:left="851" w:header="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9980E" w14:textId="77777777" w:rsidR="00293E68" w:rsidRDefault="00293E68">
      <w:r>
        <w:separator/>
      </w:r>
    </w:p>
  </w:endnote>
  <w:endnote w:type="continuationSeparator" w:id="0">
    <w:p w14:paraId="619C7EE1" w14:textId="77777777" w:rsidR="00293E68" w:rsidRDefault="0029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6C8AF" w14:textId="77777777" w:rsidR="002F4A65" w:rsidRDefault="002F4A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8303182"/>
      <w:docPartObj>
        <w:docPartGallery w:val="Page Numbers (Bottom of Page)"/>
        <w:docPartUnique/>
      </w:docPartObj>
    </w:sdtPr>
    <w:sdtEndPr>
      <w:rPr>
        <w:rFonts w:ascii="Aptos Light" w:hAnsi="Aptos Light"/>
        <w:b/>
        <w:bCs/>
        <w:noProof/>
        <w:color w:val="000000" w:themeColor="text1"/>
      </w:rPr>
    </w:sdtEndPr>
    <w:sdtContent>
      <w:p w14:paraId="59C8E913" w14:textId="641AE6FF" w:rsidR="00795982" w:rsidRPr="00744393" w:rsidRDefault="00795982">
        <w:pPr>
          <w:pStyle w:val="Footer"/>
          <w:rPr>
            <w:rFonts w:ascii="Aptos Light" w:hAnsi="Aptos Light"/>
            <w:b/>
            <w:bCs/>
            <w:color w:val="000000" w:themeColor="text1"/>
          </w:rPr>
        </w:pPr>
        <w:r w:rsidRPr="00744393">
          <w:rPr>
            <w:rFonts w:ascii="Aptos Light" w:hAnsi="Aptos Light"/>
            <w:b/>
            <w:bCs/>
            <w:color w:val="000000" w:themeColor="text1"/>
          </w:rPr>
          <w:t xml:space="preserve">Page | </w:t>
        </w:r>
        <w:r w:rsidRPr="00744393">
          <w:rPr>
            <w:rFonts w:ascii="Aptos Light" w:hAnsi="Aptos Light"/>
            <w:b/>
            <w:bCs/>
            <w:color w:val="000000" w:themeColor="text1"/>
          </w:rPr>
          <w:fldChar w:fldCharType="begin"/>
        </w:r>
        <w:r w:rsidRPr="00744393">
          <w:rPr>
            <w:rFonts w:ascii="Aptos Light" w:hAnsi="Aptos Light"/>
            <w:b/>
            <w:bCs/>
            <w:color w:val="000000" w:themeColor="text1"/>
          </w:rPr>
          <w:instrText xml:space="preserve"> PAGE   \* MERGEFORMAT </w:instrText>
        </w:r>
        <w:r w:rsidRPr="00744393">
          <w:rPr>
            <w:rFonts w:ascii="Aptos Light" w:hAnsi="Aptos Light"/>
            <w:b/>
            <w:bCs/>
            <w:color w:val="000000" w:themeColor="text1"/>
          </w:rPr>
          <w:fldChar w:fldCharType="separate"/>
        </w:r>
        <w:r w:rsidRPr="00744393">
          <w:rPr>
            <w:rFonts w:ascii="Aptos Light" w:hAnsi="Aptos Light"/>
            <w:b/>
            <w:bCs/>
            <w:noProof/>
            <w:color w:val="000000" w:themeColor="text1"/>
          </w:rPr>
          <w:t>2</w:t>
        </w:r>
        <w:r w:rsidRPr="00744393">
          <w:rPr>
            <w:rFonts w:ascii="Aptos Light" w:hAnsi="Aptos Light"/>
            <w:b/>
            <w:bCs/>
            <w:noProof/>
            <w:color w:val="000000" w:themeColor="text1"/>
          </w:rPr>
          <w:fldChar w:fldCharType="end"/>
        </w:r>
      </w:p>
    </w:sdtContent>
  </w:sdt>
  <w:p w14:paraId="38B3EA2F" w14:textId="0AC59A9B" w:rsidR="00861AAB" w:rsidRPr="00AF0B31" w:rsidRDefault="00861AAB">
    <w:pPr>
      <w:pStyle w:val="Foo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6C764" w14:textId="77777777" w:rsidR="002F4A65" w:rsidRDefault="002F4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BAD08" w14:textId="77777777" w:rsidR="00293E68" w:rsidRDefault="00293E68">
      <w:r>
        <w:separator/>
      </w:r>
    </w:p>
  </w:footnote>
  <w:footnote w:type="continuationSeparator" w:id="0">
    <w:p w14:paraId="07DFF2EE" w14:textId="77777777" w:rsidR="00293E68" w:rsidRDefault="00293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15039" w14:textId="77777777" w:rsidR="001E28D0" w:rsidRDefault="001E28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B5885" w14:textId="2001F378" w:rsidR="00EB57BD" w:rsidRDefault="00EB57BD" w:rsidP="00F979ED">
    <w:pPr>
      <w:pStyle w:val="Header"/>
      <w:ind w:right="-851" w:hanging="851"/>
      <w:rPr>
        <w:rFonts w:ascii="Arial" w:hAnsi="Arial"/>
        <w:sz w:val="16"/>
        <w:szCs w:val="16"/>
      </w:rPr>
    </w:pPr>
  </w:p>
  <w:p w14:paraId="1A554DE2" w14:textId="77777777" w:rsidR="00EE57EA" w:rsidRDefault="00EE57EA" w:rsidP="002643B9">
    <w:pPr>
      <w:pStyle w:val="Header"/>
      <w:rPr>
        <w:rFonts w:ascii="Arial" w:hAnsi="Arial"/>
        <w:sz w:val="16"/>
        <w:szCs w:val="16"/>
      </w:rPr>
    </w:pPr>
  </w:p>
  <w:p w14:paraId="7F323840" w14:textId="77777777" w:rsidR="00EE57EA" w:rsidRDefault="00EE57EA" w:rsidP="002643B9">
    <w:pPr>
      <w:pStyle w:val="Header"/>
      <w:rPr>
        <w:rFonts w:ascii="Arial" w:hAnsi="Arial"/>
        <w:sz w:val="16"/>
        <w:szCs w:val="16"/>
      </w:rPr>
    </w:pPr>
  </w:p>
  <w:p w14:paraId="3DD7BF43" w14:textId="369CDB02" w:rsidR="005D2C3E" w:rsidRPr="005D2C3E" w:rsidRDefault="00DF728F" w:rsidP="00550461">
    <w:pPr>
      <w:pStyle w:val="Header"/>
      <w:ind w:left="-142" w:right="-710" w:hanging="284"/>
      <w:rPr>
        <w:rFonts w:ascii="Arial" w:hAnsi="Arial"/>
        <w:sz w:val="16"/>
        <w:szCs w:val="16"/>
      </w:rPr>
    </w:pPr>
    <w:r>
      <w:rPr>
        <w:rFonts w:ascii="Arial" w:hAnsi="Arial"/>
        <w:noProof/>
        <w:sz w:val="16"/>
        <w:szCs w:val="16"/>
      </w:rPr>
      <w:drawing>
        <wp:inline distT="0" distB="0" distL="0" distR="0" wp14:anchorId="3A8ABC03" wp14:editId="3D2844BD">
          <wp:extent cx="1558456" cy="420272"/>
          <wp:effectExtent l="0" t="0" r="3810" b="0"/>
          <wp:docPr id="1141619276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619276" name="Picture 1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6347" cy="430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96CEE4" w14:textId="77777777" w:rsidR="00EE57EA" w:rsidRDefault="00EE57EA" w:rsidP="002643B9">
    <w:pPr>
      <w:pStyle w:val="Header"/>
      <w:rPr>
        <w:rFonts w:ascii="Arial" w:hAnsi="Arial"/>
        <w:sz w:val="16"/>
        <w:szCs w:val="16"/>
      </w:rPr>
    </w:pPr>
  </w:p>
  <w:p w14:paraId="59010E4F" w14:textId="44A4FD50" w:rsidR="00861AAB" w:rsidRPr="00AF0B31" w:rsidRDefault="00861AAB" w:rsidP="002643B9">
    <w:pPr>
      <w:pStyle w:val="Header"/>
      <w:rPr>
        <w:rFonts w:ascii="Arial" w:hAnsi="Arial"/>
        <w:sz w:val="16"/>
        <w:szCs w:val="16"/>
      </w:rPr>
    </w:pPr>
    <w:r w:rsidRPr="00AF0B31">
      <w:rPr>
        <w:rFonts w:ascii="Arial" w:hAnsi="Arial"/>
        <w:sz w:val="16"/>
        <w:szCs w:val="16"/>
      </w:rPr>
      <w:tab/>
    </w:r>
    <w:r w:rsidRPr="00AF0B31">
      <w:rPr>
        <w:rFonts w:ascii="Arial" w:hAnsi="Arial"/>
        <w:sz w:val="16"/>
        <w:szCs w:val="16"/>
      </w:rPr>
      <w:tab/>
      <w:t xml:space="preserve">      </w:t>
    </w:r>
    <w:r>
      <w:rPr>
        <w:rFonts w:ascii="Arial" w:hAnsi="Arial"/>
        <w:sz w:val="16"/>
        <w:szCs w:val="16"/>
      </w:rP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14E78" w14:textId="77777777" w:rsidR="001E28D0" w:rsidRDefault="001E28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20108"/>
    <w:multiLevelType w:val="hybridMultilevel"/>
    <w:tmpl w:val="5AA01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D0763"/>
    <w:multiLevelType w:val="hybridMultilevel"/>
    <w:tmpl w:val="35C8B5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90CAE"/>
    <w:multiLevelType w:val="hybridMultilevel"/>
    <w:tmpl w:val="32A06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967BA"/>
    <w:multiLevelType w:val="hybridMultilevel"/>
    <w:tmpl w:val="8ADCA5B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40B1D"/>
    <w:multiLevelType w:val="singleLevel"/>
    <w:tmpl w:val="E1E4894C"/>
    <w:lvl w:ilvl="0">
      <w:start w:val="3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b w:val="0"/>
        <w:i w:val="0"/>
        <w:sz w:val="18"/>
        <w:szCs w:val="18"/>
        <w:u w:val="none"/>
      </w:rPr>
    </w:lvl>
  </w:abstractNum>
  <w:abstractNum w:abstractNumId="5" w15:restartNumberingAfterBreak="0">
    <w:nsid w:val="650D027D"/>
    <w:multiLevelType w:val="hybridMultilevel"/>
    <w:tmpl w:val="006EE074"/>
    <w:lvl w:ilvl="0" w:tplc="4724C7E8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b w:val="0"/>
        <w:i w:val="0"/>
        <w:sz w:val="18"/>
        <w:szCs w:val="18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8924750">
    <w:abstractNumId w:val="4"/>
  </w:num>
  <w:num w:numId="2" w16cid:durableId="151223155">
    <w:abstractNumId w:val="5"/>
  </w:num>
  <w:num w:numId="3" w16cid:durableId="1534227817">
    <w:abstractNumId w:val="3"/>
  </w:num>
  <w:num w:numId="4" w16cid:durableId="1440564996">
    <w:abstractNumId w:val="2"/>
  </w:num>
  <w:num w:numId="5" w16cid:durableId="1190338265">
    <w:abstractNumId w:val="1"/>
  </w:num>
  <w:num w:numId="6" w16cid:durableId="1741559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332"/>
    <w:rsid w:val="0000637D"/>
    <w:rsid w:val="0001017B"/>
    <w:rsid w:val="0001224B"/>
    <w:rsid w:val="00012A15"/>
    <w:rsid w:val="000256F4"/>
    <w:rsid w:val="00031D2F"/>
    <w:rsid w:val="00036093"/>
    <w:rsid w:val="00037F24"/>
    <w:rsid w:val="00044E3C"/>
    <w:rsid w:val="00045EED"/>
    <w:rsid w:val="00075AE8"/>
    <w:rsid w:val="00083311"/>
    <w:rsid w:val="000919E0"/>
    <w:rsid w:val="00097DDD"/>
    <w:rsid w:val="000D08DF"/>
    <w:rsid w:val="000F04CE"/>
    <w:rsid w:val="0010477F"/>
    <w:rsid w:val="001115A9"/>
    <w:rsid w:val="00117AF2"/>
    <w:rsid w:val="001311BA"/>
    <w:rsid w:val="00141350"/>
    <w:rsid w:val="0016736F"/>
    <w:rsid w:val="00171D1D"/>
    <w:rsid w:val="001749CC"/>
    <w:rsid w:val="00197F6D"/>
    <w:rsid w:val="001C1A45"/>
    <w:rsid w:val="001C2428"/>
    <w:rsid w:val="001C27B0"/>
    <w:rsid w:val="001C4C55"/>
    <w:rsid w:val="001C513A"/>
    <w:rsid w:val="001C7C4B"/>
    <w:rsid w:val="001E28D0"/>
    <w:rsid w:val="001F1F80"/>
    <w:rsid w:val="00202C38"/>
    <w:rsid w:val="00207F04"/>
    <w:rsid w:val="0021408A"/>
    <w:rsid w:val="002303B9"/>
    <w:rsid w:val="00230BAA"/>
    <w:rsid w:val="00237156"/>
    <w:rsid w:val="00250BC5"/>
    <w:rsid w:val="00255B80"/>
    <w:rsid w:val="002643B9"/>
    <w:rsid w:val="00275332"/>
    <w:rsid w:val="00284469"/>
    <w:rsid w:val="002850A2"/>
    <w:rsid w:val="0029052B"/>
    <w:rsid w:val="002913A5"/>
    <w:rsid w:val="00292036"/>
    <w:rsid w:val="00293E68"/>
    <w:rsid w:val="002A30DC"/>
    <w:rsid w:val="002C4358"/>
    <w:rsid w:val="002F421F"/>
    <w:rsid w:val="002F4A65"/>
    <w:rsid w:val="003224B1"/>
    <w:rsid w:val="003239E3"/>
    <w:rsid w:val="003346AB"/>
    <w:rsid w:val="00335398"/>
    <w:rsid w:val="00350679"/>
    <w:rsid w:val="00361B58"/>
    <w:rsid w:val="00367989"/>
    <w:rsid w:val="003779B5"/>
    <w:rsid w:val="003A1F49"/>
    <w:rsid w:val="003A4B45"/>
    <w:rsid w:val="003C5F5C"/>
    <w:rsid w:val="003E7107"/>
    <w:rsid w:val="003F38ED"/>
    <w:rsid w:val="004056D5"/>
    <w:rsid w:val="00412FF0"/>
    <w:rsid w:val="00415E58"/>
    <w:rsid w:val="004178BD"/>
    <w:rsid w:val="00435F8B"/>
    <w:rsid w:val="004417E9"/>
    <w:rsid w:val="00445E8D"/>
    <w:rsid w:val="00453DE1"/>
    <w:rsid w:val="00465362"/>
    <w:rsid w:val="00467BFA"/>
    <w:rsid w:val="004863AD"/>
    <w:rsid w:val="004A1575"/>
    <w:rsid w:val="004B3198"/>
    <w:rsid w:val="004D1795"/>
    <w:rsid w:val="004E05C0"/>
    <w:rsid w:val="004E2698"/>
    <w:rsid w:val="004E297A"/>
    <w:rsid w:val="004F5495"/>
    <w:rsid w:val="005270DB"/>
    <w:rsid w:val="00531BD1"/>
    <w:rsid w:val="005341D1"/>
    <w:rsid w:val="00550461"/>
    <w:rsid w:val="005901E4"/>
    <w:rsid w:val="0059135A"/>
    <w:rsid w:val="005964CF"/>
    <w:rsid w:val="005A1D06"/>
    <w:rsid w:val="005B1B9E"/>
    <w:rsid w:val="005D1413"/>
    <w:rsid w:val="005D2C3E"/>
    <w:rsid w:val="005F41A3"/>
    <w:rsid w:val="005F7F44"/>
    <w:rsid w:val="00601EA4"/>
    <w:rsid w:val="00604A4C"/>
    <w:rsid w:val="0061565D"/>
    <w:rsid w:val="006269CF"/>
    <w:rsid w:val="0064271D"/>
    <w:rsid w:val="00650BE5"/>
    <w:rsid w:val="0066192F"/>
    <w:rsid w:val="00661D2A"/>
    <w:rsid w:val="0067290A"/>
    <w:rsid w:val="00672B20"/>
    <w:rsid w:val="00683AD5"/>
    <w:rsid w:val="006946B3"/>
    <w:rsid w:val="006A65B8"/>
    <w:rsid w:val="006D0A97"/>
    <w:rsid w:val="006D450C"/>
    <w:rsid w:val="006D7E57"/>
    <w:rsid w:val="006E08C4"/>
    <w:rsid w:val="006E0A58"/>
    <w:rsid w:val="006E3E29"/>
    <w:rsid w:val="00710BC2"/>
    <w:rsid w:val="00727E54"/>
    <w:rsid w:val="00744393"/>
    <w:rsid w:val="0075522C"/>
    <w:rsid w:val="00783BC4"/>
    <w:rsid w:val="00795982"/>
    <w:rsid w:val="007973FF"/>
    <w:rsid w:val="007A1C54"/>
    <w:rsid w:val="007A2E88"/>
    <w:rsid w:val="007D6AB6"/>
    <w:rsid w:val="007E3F99"/>
    <w:rsid w:val="0080755F"/>
    <w:rsid w:val="0081085F"/>
    <w:rsid w:val="008130F3"/>
    <w:rsid w:val="00827273"/>
    <w:rsid w:val="008272D2"/>
    <w:rsid w:val="00837E77"/>
    <w:rsid w:val="008456F4"/>
    <w:rsid w:val="00850789"/>
    <w:rsid w:val="008529E3"/>
    <w:rsid w:val="00861AAB"/>
    <w:rsid w:val="00882DC5"/>
    <w:rsid w:val="0089041C"/>
    <w:rsid w:val="00890ED7"/>
    <w:rsid w:val="008F71AC"/>
    <w:rsid w:val="0091564B"/>
    <w:rsid w:val="00923E89"/>
    <w:rsid w:val="00927031"/>
    <w:rsid w:val="00936840"/>
    <w:rsid w:val="00947E77"/>
    <w:rsid w:val="009700C8"/>
    <w:rsid w:val="009932BA"/>
    <w:rsid w:val="009C4C54"/>
    <w:rsid w:val="009D30A9"/>
    <w:rsid w:val="009F42A9"/>
    <w:rsid w:val="00A00B89"/>
    <w:rsid w:val="00A062FE"/>
    <w:rsid w:val="00A25EF7"/>
    <w:rsid w:val="00A319DB"/>
    <w:rsid w:val="00A44B40"/>
    <w:rsid w:val="00A55C6F"/>
    <w:rsid w:val="00A60034"/>
    <w:rsid w:val="00A64CAC"/>
    <w:rsid w:val="00A67AFD"/>
    <w:rsid w:val="00A97992"/>
    <w:rsid w:val="00AB38BC"/>
    <w:rsid w:val="00AD0238"/>
    <w:rsid w:val="00AD0474"/>
    <w:rsid w:val="00AD3F5D"/>
    <w:rsid w:val="00AF089B"/>
    <w:rsid w:val="00B2363A"/>
    <w:rsid w:val="00B27225"/>
    <w:rsid w:val="00B47412"/>
    <w:rsid w:val="00B529C7"/>
    <w:rsid w:val="00B64EDE"/>
    <w:rsid w:val="00B77A3B"/>
    <w:rsid w:val="00B9344B"/>
    <w:rsid w:val="00B95129"/>
    <w:rsid w:val="00BA5B63"/>
    <w:rsid w:val="00BB1B6E"/>
    <w:rsid w:val="00BF1E6E"/>
    <w:rsid w:val="00BF77FD"/>
    <w:rsid w:val="00C244C3"/>
    <w:rsid w:val="00C25697"/>
    <w:rsid w:val="00C37F9A"/>
    <w:rsid w:val="00C61E8E"/>
    <w:rsid w:val="00C77701"/>
    <w:rsid w:val="00C8027F"/>
    <w:rsid w:val="00C841DD"/>
    <w:rsid w:val="00CB10A8"/>
    <w:rsid w:val="00CB5BD0"/>
    <w:rsid w:val="00CB70A3"/>
    <w:rsid w:val="00CC5FE7"/>
    <w:rsid w:val="00CD2475"/>
    <w:rsid w:val="00CD7AB8"/>
    <w:rsid w:val="00CF2323"/>
    <w:rsid w:val="00CF4560"/>
    <w:rsid w:val="00D048B6"/>
    <w:rsid w:val="00D04FFC"/>
    <w:rsid w:val="00D538FD"/>
    <w:rsid w:val="00D5537A"/>
    <w:rsid w:val="00D60F1F"/>
    <w:rsid w:val="00D64358"/>
    <w:rsid w:val="00D67111"/>
    <w:rsid w:val="00D7224B"/>
    <w:rsid w:val="00D764DC"/>
    <w:rsid w:val="00D83705"/>
    <w:rsid w:val="00D8592F"/>
    <w:rsid w:val="00DB249D"/>
    <w:rsid w:val="00DC0637"/>
    <w:rsid w:val="00DC35E3"/>
    <w:rsid w:val="00DD06BA"/>
    <w:rsid w:val="00DD24F1"/>
    <w:rsid w:val="00DE6C09"/>
    <w:rsid w:val="00DF0B85"/>
    <w:rsid w:val="00DF728F"/>
    <w:rsid w:val="00E2636D"/>
    <w:rsid w:val="00E532F8"/>
    <w:rsid w:val="00E55810"/>
    <w:rsid w:val="00E7420E"/>
    <w:rsid w:val="00E758B3"/>
    <w:rsid w:val="00E8353A"/>
    <w:rsid w:val="00E91D2F"/>
    <w:rsid w:val="00EA0F54"/>
    <w:rsid w:val="00EA2488"/>
    <w:rsid w:val="00EA6C40"/>
    <w:rsid w:val="00EB57BD"/>
    <w:rsid w:val="00EC45E3"/>
    <w:rsid w:val="00ED037C"/>
    <w:rsid w:val="00ED0C1A"/>
    <w:rsid w:val="00ED37FC"/>
    <w:rsid w:val="00ED63F8"/>
    <w:rsid w:val="00EE57EA"/>
    <w:rsid w:val="00EF0C30"/>
    <w:rsid w:val="00EF4368"/>
    <w:rsid w:val="00EF6E44"/>
    <w:rsid w:val="00F07144"/>
    <w:rsid w:val="00F14B23"/>
    <w:rsid w:val="00F27DD0"/>
    <w:rsid w:val="00F34D8E"/>
    <w:rsid w:val="00F47214"/>
    <w:rsid w:val="00F62FE0"/>
    <w:rsid w:val="00F64EE8"/>
    <w:rsid w:val="00F719E4"/>
    <w:rsid w:val="00F85922"/>
    <w:rsid w:val="00F92151"/>
    <w:rsid w:val="00F979ED"/>
    <w:rsid w:val="00FA0F45"/>
    <w:rsid w:val="00FC25E9"/>
    <w:rsid w:val="00FE52A7"/>
    <w:rsid w:val="00FF2D02"/>
    <w:rsid w:val="0141AD76"/>
    <w:rsid w:val="041F68F2"/>
    <w:rsid w:val="09DCA39C"/>
    <w:rsid w:val="0A17C5BA"/>
    <w:rsid w:val="0CDA289D"/>
    <w:rsid w:val="10D58ED3"/>
    <w:rsid w:val="18EC9ED6"/>
    <w:rsid w:val="19FF07F1"/>
    <w:rsid w:val="25F1A59F"/>
    <w:rsid w:val="268D9348"/>
    <w:rsid w:val="2D3C4B5E"/>
    <w:rsid w:val="3F329C79"/>
    <w:rsid w:val="3F5EC7AC"/>
    <w:rsid w:val="4EA7F635"/>
    <w:rsid w:val="6232429A"/>
    <w:rsid w:val="67BDA57A"/>
    <w:rsid w:val="6BBA1D90"/>
    <w:rsid w:val="702109D8"/>
    <w:rsid w:val="73E9B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526C24"/>
  <w15:chartTrackingRefBased/>
  <w15:docId w15:val="{F6B6F90C-203E-4B9A-8382-F54D9A12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53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75332"/>
    <w:pPr>
      <w:tabs>
        <w:tab w:val="center" w:pos="4320"/>
        <w:tab w:val="right" w:pos="8640"/>
      </w:tabs>
    </w:pPr>
  </w:style>
  <w:style w:type="character" w:styleId="Hyperlink">
    <w:name w:val="Hyperlink"/>
    <w:rsid w:val="00275332"/>
    <w:rPr>
      <w:color w:val="0000FF"/>
      <w:u w:val="single"/>
    </w:rPr>
  </w:style>
  <w:style w:type="paragraph" w:styleId="BalloonText">
    <w:name w:val="Balloon Text"/>
    <w:basedOn w:val="Normal"/>
    <w:semiHidden/>
    <w:rsid w:val="00601E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37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085F"/>
  </w:style>
  <w:style w:type="character" w:styleId="UnresolvedMention">
    <w:name w:val="Unresolved Mention"/>
    <w:basedOn w:val="DefaultParagraphFont"/>
    <w:uiPriority w:val="99"/>
    <w:semiHidden/>
    <w:unhideWhenUsed/>
    <w:rsid w:val="003779B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52A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95982"/>
  </w:style>
  <w:style w:type="paragraph" w:styleId="NormalWeb">
    <w:name w:val="Normal (Web)"/>
    <w:basedOn w:val="Normal"/>
    <w:rsid w:val="001115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emergingfutures.org.uk/projects/birmingha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bhamhousing@emergingfutures.org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bhamhousing@emergingfutures.org.uk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EE0B5143A514B91C5C585C7AB6C82" ma:contentTypeVersion="14" ma:contentTypeDescription="Create a new document." ma:contentTypeScope="" ma:versionID="87a8ae816008d589c4b1ebaf73059f26">
  <xsd:schema xmlns:xsd="http://www.w3.org/2001/XMLSchema" xmlns:xs="http://www.w3.org/2001/XMLSchema" xmlns:p="http://schemas.microsoft.com/office/2006/metadata/properties" xmlns:ns2="39931048-470e-46bf-a134-0b324250c075" xmlns:ns3="0bd43e06-b339-4726-9ef3-7198ca19ad00" targetNamespace="http://schemas.microsoft.com/office/2006/metadata/properties" ma:root="true" ma:fieldsID="5f2b9e1930187723cf7381736c248eb1" ns2:_="" ns3:_="">
    <xsd:import namespace="39931048-470e-46bf-a134-0b324250c075"/>
    <xsd:import namespace="0bd43e06-b339-4726-9ef3-7198ca19ad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AcceptedorNotaccep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31048-470e-46bf-a134-0b324250c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25fe492-b96e-4a37-a1ec-bf55302c4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AcceptedorNotaccepted" ma:index="21" nillable="true" ma:displayName="Accepted or Not accepted" ma:default="1" ma:format="Dropdown" ma:internalName="AcceptedorNotaccep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43e06-b339-4726-9ef3-7198ca19ad0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909316c-1848-40f0-b4e2-0d8f172182f8}" ma:internalName="TaxCatchAll" ma:showField="CatchAllData" ma:web="0bd43e06-b339-4726-9ef3-7198ca19a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d43e06-b339-4726-9ef3-7198ca19ad00">
      <UserInfo>
        <DisplayName>Iain Macpherson</DisplayName>
        <AccountId>33</AccountId>
        <AccountType/>
      </UserInfo>
    </SharedWithUsers>
    <lcf76f155ced4ddcb4097134ff3c332f xmlns="39931048-470e-46bf-a134-0b324250c075">
      <Terms xmlns="http://schemas.microsoft.com/office/infopath/2007/PartnerControls"/>
    </lcf76f155ced4ddcb4097134ff3c332f>
    <TaxCatchAll xmlns="0bd43e06-b339-4726-9ef3-7198ca19ad00" xsi:nil="true"/>
    <AcceptedorNotaccepted xmlns="39931048-470e-46bf-a134-0b324250c075">true</AcceptedorNotaccepte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2CF42C-A953-4893-9FAB-027FA2101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31048-470e-46bf-a134-0b324250c075"/>
    <ds:schemaRef ds:uri="0bd43e06-b339-4726-9ef3-7198ca19ad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7DFA87-C180-4294-B45C-59B38775349F}">
  <ds:schemaRefs>
    <ds:schemaRef ds:uri="http://schemas.microsoft.com/office/2006/metadata/properties"/>
    <ds:schemaRef ds:uri="http://schemas.microsoft.com/office/infopath/2007/PartnerControls"/>
    <ds:schemaRef ds:uri="0bd43e06-b339-4726-9ef3-7198ca19ad00"/>
    <ds:schemaRef ds:uri="39931048-470e-46bf-a134-0b324250c075"/>
  </ds:schemaRefs>
</ds:datastoreItem>
</file>

<file path=customXml/itemProps3.xml><?xml version="1.0" encoding="utf-8"?>
<ds:datastoreItem xmlns:ds="http://schemas.openxmlformats.org/officeDocument/2006/customXml" ds:itemID="{7A3C1F83-FE77-4938-AC36-3F20FC6749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CCCA78-DB37-4C72-A08E-E0985D197B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PASSING THE BATON REFERRAL FORM</vt:lpstr>
    </vt:vector>
  </TitlesOfParts>
  <Company>Bethany Christian Trust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PASSING THE BATON REFERRAL FORM</dc:title>
  <dc:subject/>
  <dc:creator>Chris Moon</dc:creator>
  <cp:keywords/>
  <cp:lastModifiedBy>James Lock</cp:lastModifiedBy>
  <cp:revision>4</cp:revision>
  <cp:lastPrinted>2014-08-13T12:23:00Z</cp:lastPrinted>
  <dcterms:created xsi:type="dcterms:W3CDTF">2025-04-10T08:32:00Z</dcterms:created>
  <dcterms:modified xsi:type="dcterms:W3CDTF">2025-04-11T10:28:00Z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0x01010018EEE0B5143A514B91C5C585C7AB6C82</vt:lpwstr>
  </property>
  <property fmtid="{D5CDD505-2E9C-101B-9397-08002B2CF9AE}" pid="3" name="Order">
    <vt:r8>21400</vt:r8>
  </property>
  <property fmtid="{D5CDD505-2E9C-101B-9397-08002B2CF9AE}" pid="4" name="MediaServiceImageTags">
    <vt:lpwstr/>
  </property>
</Properties>
</file>